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Regular" w:hAnsi="Times New Roman Regular" w:eastAsia="方正小标宋简体" w:cs="Times New Roman Regular"/>
          <w:b/>
          <w:bCs/>
          <w:spacing w:val="4"/>
          <w:kern w:val="2"/>
          <w:sz w:val="44"/>
          <w:szCs w:val="44"/>
          <w:lang w:val="en-US" w:eastAsia="zh-CN" w:bidi="ar-SA"/>
        </w:rPr>
      </w:pPr>
      <w:bookmarkStart w:id="0" w:name="分割线1EF"/>
      <w:bookmarkEnd w:id="0"/>
      <w:bookmarkStart w:id="1" w:name="正文内容E"/>
      <w:bookmarkEnd w:id="1"/>
      <w:bookmarkStart w:id="2" w:name="正文内容B"/>
      <w:bookmarkEnd w:id="2"/>
      <w:r>
        <w:rPr>
          <w:rFonts w:hint="default" w:ascii="Times New Roman Regular" w:hAnsi="Times New Roman Regular" w:eastAsia="方正小标宋简体" w:cs="Times New Roman Regular"/>
          <w:b/>
          <w:bCs/>
          <w:spacing w:val="4"/>
          <w:kern w:val="2"/>
          <w:sz w:val="44"/>
          <w:szCs w:val="44"/>
          <w:lang w:val="en-US" w:eastAsia="zh-CN" w:bidi="ar-SA"/>
        </w:rPr>
        <w:t>入库框架协议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1"/>
        <w:rPr>
          <w:rFonts w:hint="default" w:ascii="Times New Roman Regular" w:hAnsi="Times New Roman Regular" w:eastAsia="仿宋_GB2312" w:cs="Times New Roman Regular"/>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Times New Roman Regular" w:hAnsi="Times New Roman Regular"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甲方：</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b w:val="0"/>
          <w:bCs w:val="0"/>
          <w:sz w:val="24"/>
          <w:szCs w:val="24"/>
          <w:highlight w:val="none"/>
          <w:lang w:val="en-US" w:eastAsia="zh-CN"/>
        </w:rPr>
      </w:pPr>
      <w:r>
        <w:rPr>
          <w:rFonts w:hint="default" w:ascii="Times New Roman Regular" w:hAnsi="Times New Roman Regular" w:eastAsia="宋体" w:cs="Times New Roman Regular"/>
          <w:sz w:val="24"/>
          <w:szCs w:val="24"/>
          <w:lang w:val="en-US" w:eastAsia="zh-CN"/>
        </w:rPr>
        <w:t>地</w:t>
      </w:r>
      <w:r>
        <w:rPr>
          <w:rFonts w:hint="default" w:ascii="Times New Roman Regular" w:hAnsi="Times New Roman Regular" w:eastAsia="宋体" w:cs="Times New Roman Regular"/>
          <w:b w:val="0"/>
          <w:bCs w:val="0"/>
          <w:sz w:val="24"/>
          <w:szCs w:val="24"/>
          <w:highlight w:val="none"/>
          <w:lang w:val="en-US" w:eastAsia="zh-CN"/>
        </w:rPr>
        <w:t>址：</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cs="Times New Roman Regular"/>
          <w:sz w:val="24"/>
          <w:szCs w:val="24"/>
          <w:lang w:val="en-US" w:eastAsia="zh-CN"/>
        </w:rPr>
        <w:t>法定代表人</w:t>
      </w:r>
      <w:r>
        <w:rPr>
          <w:rFonts w:hint="default" w:ascii="Times New Roman Regular" w:hAnsi="Times New Roman Regular" w:eastAsia="宋体" w:cs="Times New Roman Regular"/>
          <w:b w:val="0"/>
          <w:bCs w:val="0"/>
          <w:sz w:val="24"/>
          <w:szCs w:val="24"/>
          <w:highlight w:val="none"/>
          <w:lang w:val="en-US" w:eastAsia="zh-CN"/>
        </w:rPr>
        <w:t>：</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r>
        <w:rPr>
          <w:rFonts w:hint="default" w:ascii="Times New Roman Regular" w:hAnsi="Times New Roman Regular" w:eastAsia="宋体" w:cs="Times New Roman Regular"/>
          <w:b w:val="0"/>
          <w:bCs w:val="0"/>
          <w:sz w:val="24"/>
          <w:szCs w:val="24"/>
          <w:highlight w:val="none"/>
          <w:u w:val="single"/>
        </w:rPr>
        <w:t xml:space="preserve">                                                     </w:t>
      </w:r>
      <w:r>
        <w:rPr>
          <w:rFonts w:hint="eastAsia" w:ascii="Times New Roman Regular" w:hAnsi="Times New Roman Regular" w:cs="Times New Roman Regular"/>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b w:val="0"/>
          <w:bCs w:val="0"/>
          <w:sz w:val="24"/>
          <w:szCs w:val="24"/>
          <w:highlight w:val="none"/>
          <w:lang w:val="en-US" w:eastAsia="zh-CN"/>
        </w:rPr>
      </w:pPr>
      <w:r>
        <w:rPr>
          <w:rFonts w:hint="eastAsia" w:ascii="Times New Roman Regular" w:hAnsi="Times New Roman Regular" w:eastAsia="宋体" w:cs="Times New Roman Regular"/>
          <w:b w:val="0"/>
          <w:bCs w:val="0"/>
          <w:sz w:val="24"/>
          <w:szCs w:val="24"/>
          <w:highlight w:val="none"/>
        </w:rPr>
        <w:t>统一社会信用代码：</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r>
        <w:rPr>
          <w:rFonts w:hint="eastAsia" w:ascii="Times New Roman Regular" w:hAnsi="Times New Roman Regular" w:cs="Times New Roman Regular"/>
          <w:b w:val="0"/>
          <w:bCs w:val="0"/>
          <w:sz w:val="24"/>
          <w:szCs w:val="24"/>
          <w:highlight w:val="none"/>
          <w:u w:val="single"/>
          <w:lang w:val="en-US" w:eastAsia="zh-CN"/>
        </w:rPr>
        <w:t xml:space="preserve">   </w:t>
      </w:r>
      <w:bookmarkStart w:id="34" w:name="_GoBack"/>
      <w:bookmarkEnd w:id="34"/>
      <w:r>
        <w:rPr>
          <w:rFonts w:hint="default" w:ascii="Times New Roman Regular" w:hAnsi="Times New Roman Regular" w:eastAsia="宋体" w:cs="Times New Roman Regular"/>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b w:val="0"/>
          <w:bCs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b w:val="0"/>
          <w:bCs w:val="0"/>
          <w:sz w:val="24"/>
          <w:szCs w:val="24"/>
          <w:highlight w:val="none"/>
          <w:u w:val="single"/>
          <w:lang w:val="en-US" w:eastAsia="zh-CN"/>
        </w:rPr>
      </w:pPr>
      <w:r>
        <w:rPr>
          <w:rFonts w:hint="default" w:ascii="Times New Roman Regular" w:hAnsi="Times New Roman Regular" w:eastAsia="宋体" w:cs="Times New Roman Regular"/>
          <w:b w:val="0"/>
          <w:bCs w:val="0"/>
          <w:sz w:val="24"/>
          <w:szCs w:val="24"/>
          <w:highlight w:val="none"/>
        </w:rPr>
        <w:t>乙方：</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b w:val="0"/>
          <w:bCs w:val="0"/>
          <w:sz w:val="24"/>
          <w:szCs w:val="24"/>
          <w:highlight w:val="none"/>
          <w:lang w:val="en-US" w:eastAsia="zh-CN"/>
        </w:rPr>
      </w:pPr>
      <w:r>
        <w:rPr>
          <w:rFonts w:hint="default" w:ascii="Times New Roman Regular" w:hAnsi="Times New Roman Regular" w:eastAsia="宋体" w:cs="Times New Roman Regular"/>
          <w:b w:val="0"/>
          <w:bCs w:val="0"/>
          <w:sz w:val="24"/>
          <w:szCs w:val="24"/>
          <w:highlight w:val="none"/>
          <w:lang w:val="en-US" w:eastAsia="zh-CN"/>
        </w:rPr>
        <w:t>地址：</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b w:val="0"/>
          <w:bCs w:val="0"/>
          <w:sz w:val="24"/>
          <w:szCs w:val="24"/>
          <w:highlight w:val="none"/>
          <w:u w:val="single"/>
          <w:lang w:val="en-US" w:eastAsia="zh-CN"/>
        </w:rPr>
      </w:pPr>
      <w:r>
        <w:rPr>
          <w:rFonts w:hint="eastAsia" w:ascii="Times New Roman Regular" w:hAnsi="Times New Roman Regular" w:cs="Times New Roman Regular"/>
          <w:sz w:val="24"/>
          <w:szCs w:val="24"/>
          <w:lang w:val="en-US" w:eastAsia="zh-CN"/>
        </w:rPr>
        <w:t>法定代表人</w:t>
      </w:r>
      <w:r>
        <w:rPr>
          <w:rFonts w:hint="default" w:ascii="Times New Roman Regular" w:hAnsi="Times New Roman Regular" w:eastAsia="宋体" w:cs="Times New Roman Regular"/>
          <w:b w:val="0"/>
          <w:bCs w:val="0"/>
          <w:sz w:val="24"/>
          <w:szCs w:val="24"/>
          <w:highlight w:val="none"/>
          <w:lang w:val="en-US" w:eastAsia="zh-CN"/>
        </w:rPr>
        <w:t>：</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r>
        <w:rPr>
          <w:rFonts w:hint="default" w:ascii="Times New Roman Regular" w:hAnsi="Times New Roman Regular" w:eastAsia="宋体" w:cs="Times New Roman Regular"/>
          <w:b w:val="0"/>
          <w:bCs w:val="0"/>
          <w:sz w:val="24"/>
          <w:szCs w:val="24"/>
          <w:highlight w:val="none"/>
          <w:u w:val="single"/>
        </w:rPr>
        <w:t xml:space="preserve">                                                     </w:t>
      </w:r>
      <w:r>
        <w:rPr>
          <w:rFonts w:hint="eastAsia" w:ascii="Times New Roman Regular" w:hAnsi="Times New Roman Regular" w:cs="Times New Roman Regular"/>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b w:val="0"/>
          <w:bCs w:val="0"/>
          <w:sz w:val="24"/>
          <w:szCs w:val="24"/>
          <w:highlight w:val="none"/>
          <w:lang w:val="en-US" w:eastAsia="zh-CN"/>
        </w:rPr>
      </w:pPr>
      <w:r>
        <w:rPr>
          <w:rFonts w:hint="eastAsia" w:ascii="Times New Roman Regular" w:hAnsi="Times New Roman Regular" w:eastAsia="宋体" w:cs="Times New Roman Regular"/>
          <w:b w:val="0"/>
          <w:bCs w:val="0"/>
          <w:sz w:val="24"/>
          <w:szCs w:val="24"/>
          <w:highlight w:val="none"/>
        </w:rPr>
        <w:t>统一社会信用代码：</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r>
        <w:rPr>
          <w:rFonts w:hint="eastAsia" w:ascii="Times New Roman Regular" w:hAnsi="Times New Roman Regular" w:cs="Times New Roman Regular"/>
          <w:b w:val="0"/>
          <w:bCs w:val="0"/>
          <w:sz w:val="24"/>
          <w:szCs w:val="24"/>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kern w:val="0"/>
          <w:sz w:val="24"/>
          <w:szCs w:val="24"/>
        </w:rPr>
        <w:t>甲乙双方本着诚实信用、平等互利、长期合作的原则，根据《中华人民共和国</w:t>
      </w:r>
      <w:r>
        <w:rPr>
          <w:rFonts w:hint="default" w:ascii="Times New Roman Regular" w:hAnsi="Times New Roman Regular" w:eastAsia="宋体" w:cs="Times New Roman Regular"/>
          <w:kern w:val="0"/>
          <w:sz w:val="24"/>
          <w:szCs w:val="24"/>
          <w:lang w:val="en-US" w:eastAsia="zh-CN"/>
        </w:rPr>
        <w:t>民法典</w:t>
      </w:r>
      <w:r>
        <w:rPr>
          <w:rFonts w:hint="default" w:ascii="Times New Roman Regular" w:hAnsi="Times New Roman Regular" w:eastAsia="宋体" w:cs="Times New Roman Regular"/>
          <w:kern w:val="0"/>
          <w:sz w:val="24"/>
          <w:szCs w:val="24"/>
        </w:rPr>
        <w:t>》及</w:t>
      </w:r>
      <w:r>
        <w:rPr>
          <w:rFonts w:hint="default" w:ascii="Times New Roman Regular" w:hAnsi="Times New Roman Regular" w:eastAsia="宋体" w:cs="Times New Roman Regular"/>
          <w:kern w:val="0"/>
          <w:sz w:val="24"/>
          <w:szCs w:val="24"/>
          <w:lang w:val="en-US" w:eastAsia="zh-CN"/>
        </w:rPr>
        <w:t>相关法律法规</w:t>
      </w:r>
      <w:r>
        <w:rPr>
          <w:rFonts w:hint="default" w:ascii="Times New Roman Regular" w:hAnsi="Times New Roman Regular" w:eastAsia="宋体" w:cs="Times New Roman Regular"/>
          <w:kern w:val="0"/>
          <w:sz w:val="24"/>
          <w:szCs w:val="24"/>
        </w:rPr>
        <w:t>，经协商一致，订立本</w:t>
      </w:r>
      <w:r>
        <w:rPr>
          <w:rFonts w:hint="default" w:ascii="Times New Roman Regular" w:hAnsi="Times New Roman Regular" w:eastAsia="宋体" w:cs="Times New Roman Regular"/>
          <w:kern w:val="0"/>
          <w:sz w:val="24"/>
          <w:szCs w:val="24"/>
          <w:lang w:val="en-US" w:eastAsia="zh-CN"/>
        </w:rPr>
        <w:t>协议</w:t>
      </w:r>
      <w:r>
        <w:rPr>
          <w:rFonts w:hint="default" w:ascii="Times New Roman Regular" w:hAnsi="Times New Roman Regular" w:eastAsia="宋体" w:cs="Times New Roman Regular"/>
          <w:kern w:val="0"/>
          <w:sz w:val="24"/>
          <w:szCs w:val="24"/>
        </w:rPr>
        <w:t>。</w:t>
      </w:r>
      <w:bookmarkStart w:id="3" w:name="_Toc2290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1. </w:t>
      </w:r>
      <w:r>
        <w:rPr>
          <w:rFonts w:hint="default" w:ascii="Times New Roman Regular" w:hAnsi="Times New Roman Regular" w:eastAsia="宋体" w:cs="Times New Roman Regular"/>
          <w:b/>
          <w:sz w:val="24"/>
          <w:szCs w:val="24"/>
        </w:rPr>
        <w:t>合作</w:t>
      </w:r>
      <w:r>
        <w:rPr>
          <w:rFonts w:hint="default" w:ascii="Times New Roman Regular" w:hAnsi="Times New Roman Regular" w:eastAsia="宋体" w:cs="Times New Roman Regular"/>
          <w:b/>
          <w:sz w:val="24"/>
          <w:szCs w:val="24"/>
          <w:lang w:val="en-US" w:eastAsia="zh-CN"/>
        </w:rPr>
        <w:t>事项</w:t>
      </w:r>
      <w:bookmarkEnd w:id="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val="0"/>
          <w:bCs w:val="0"/>
          <w:sz w:val="24"/>
          <w:szCs w:val="24"/>
          <w:lang w:val="en-US" w:eastAsia="zh-CN"/>
        </w:rPr>
      </w:pPr>
      <w:r>
        <w:rPr>
          <w:rFonts w:hint="default" w:ascii="Times New Roman Regular" w:hAnsi="Times New Roman Regular" w:eastAsia="宋体" w:cs="Times New Roman Regular"/>
          <w:b w:val="0"/>
          <w:bCs w:val="0"/>
          <w:sz w:val="24"/>
          <w:szCs w:val="24"/>
          <w:lang w:val="en-US" w:eastAsia="zh-CN"/>
        </w:rPr>
        <w:t xml:space="preserve">1.1 </w:t>
      </w:r>
      <w:r>
        <w:rPr>
          <w:rFonts w:hint="default" w:ascii="Times New Roman Regular" w:hAnsi="Times New Roman Regular" w:eastAsia="宋体" w:cs="Times New Roman Regular"/>
          <w:b w:val="0"/>
          <w:bCs w:val="0"/>
          <w:sz w:val="24"/>
          <w:szCs w:val="24"/>
        </w:rPr>
        <w:t>甲方选择乙方</w:t>
      </w:r>
      <w:r>
        <w:rPr>
          <w:rFonts w:hint="default" w:ascii="Times New Roman Regular" w:hAnsi="Times New Roman Regular" w:eastAsia="宋体" w:cs="Times New Roman Regular"/>
          <w:b w:val="0"/>
          <w:bCs w:val="0"/>
          <w:sz w:val="24"/>
          <w:szCs w:val="24"/>
          <w:lang w:val="en-US" w:eastAsia="zh-CN"/>
        </w:rPr>
        <w:t>进入甲方信息化</w:t>
      </w:r>
      <w:r>
        <w:rPr>
          <w:rFonts w:hint="default" w:ascii="Times New Roman Regular" w:hAnsi="Times New Roman Regular" w:eastAsia="宋体" w:cs="Times New Roman Regular"/>
          <w:b w:val="0"/>
          <w:bCs w:val="0"/>
          <w:sz w:val="24"/>
          <w:szCs w:val="24"/>
        </w:rPr>
        <w:t>项目</w:t>
      </w:r>
      <w:r>
        <w:rPr>
          <w:rFonts w:hint="default" w:ascii="Times New Roman Regular" w:hAnsi="Times New Roman Regular" w:eastAsia="宋体" w:cs="Times New Roman Regular"/>
          <w:b w:val="0"/>
          <w:bCs w:val="0"/>
          <w:sz w:val="24"/>
          <w:szCs w:val="24"/>
          <w:lang w:val="en-US" w:eastAsia="zh-CN"/>
        </w:rPr>
        <w:t>供应商备选库（以下简称“甲方供应商库”）。</w:t>
      </w:r>
      <w:r>
        <w:rPr>
          <w:rFonts w:hint="eastAsia" w:ascii="Times New Roman Regular" w:hAnsi="Times New Roman Regular" w:cs="Times New Roman Regular"/>
          <w:b w:val="0"/>
          <w:bCs w:val="0"/>
          <w:sz w:val="24"/>
          <w:szCs w:val="24"/>
          <w:lang w:val="en-US" w:eastAsia="zh-CN"/>
        </w:rPr>
        <w:t>根据</w:t>
      </w:r>
      <w:r>
        <w:rPr>
          <w:rFonts w:hint="default" w:ascii="Times New Roman Regular" w:hAnsi="Times New Roman Regular" w:eastAsia="宋体" w:cs="Times New Roman Regular"/>
          <w:sz w:val="24"/>
          <w:szCs w:val="24"/>
          <w:lang w:val="en-US" w:eastAsia="zh-CN"/>
        </w:rPr>
        <w:t>乙方营业执照经营范围</w:t>
      </w:r>
      <w:r>
        <w:rPr>
          <w:rFonts w:hint="eastAsia" w:ascii="Times New Roman Regular" w:hAnsi="Times New Roman Regular" w:eastAsia="宋体" w:cs="Times New Roman Regular"/>
          <w:sz w:val="24"/>
          <w:szCs w:val="24"/>
          <w:lang w:val="en-US" w:eastAsia="zh-CN"/>
        </w:rPr>
        <w:t>，并经甲乙双方友好协商，确定</w:t>
      </w:r>
      <w:r>
        <w:rPr>
          <w:rFonts w:hint="default" w:ascii="Times New Roman Regular" w:hAnsi="Times New Roman Regular" w:eastAsia="宋体" w:cs="Times New Roman Regular"/>
          <w:sz w:val="24"/>
          <w:szCs w:val="24"/>
          <w:lang w:val="en-US" w:eastAsia="zh-CN"/>
        </w:rPr>
        <w:t>乙方</w:t>
      </w:r>
      <w:r>
        <w:rPr>
          <w:rFonts w:hint="eastAsia" w:ascii="Times New Roman Regular" w:hAnsi="Times New Roman Regular"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入库类型</w:t>
      </w:r>
      <w:r>
        <w:rPr>
          <w:rFonts w:hint="eastAsia" w:ascii="Times New Roman Regular" w:hAnsi="Times New Roman Regular" w:cs="Times New Roman Regular"/>
          <w:b w:val="0"/>
          <w:bCs w:val="0"/>
          <w:sz w:val="24"/>
          <w:szCs w:val="24"/>
          <w:lang w:val="en-US" w:eastAsia="zh-CN"/>
        </w:rPr>
        <w:t>为</w:t>
      </w:r>
      <w:r>
        <w:rPr>
          <w:rFonts w:hint="eastAsia" w:ascii="Times New Roman Regular" w:hAnsi="Times New Roman Regular" w:cs="Times New Roman Regular"/>
          <w:b w:val="0"/>
          <w:bCs w:val="0"/>
          <w:sz w:val="24"/>
          <w:szCs w:val="24"/>
          <w:lang w:val="en-US" w:eastAsia="zh-CN"/>
        </w:rPr>
        <w:sym w:font="Wingdings 2" w:char="00A3"/>
      </w:r>
      <w:r>
        <w:rPr>
          <w:rFonts w:hint="default" w:ascii="Times New Roman Regular" w:hAnsi="Times New Roman Regular" w:eastAsia="宋体" w:cs="Times New Roman Regular"/>
          <w:sz w:val="24"/>
          <w:szCs w:val="24"/>
          <w:lang w:val="en-US" w:eastAsia="zh-CN"/>
        </w:rPr>
        <w:t>硬件设备类、</w:t>
      </w:r>
      <w:r>
        <w:rPr>
          <w:rFonts w:hint="eastAsia" w:ascii="Times New Roman Regular" w:hAnsi="Times New Roman Regular" w:cs="Times New Roman Regular"/>
          <w:b w:val="0"/>
          <w:bCs w:val="0"/>
          <w:sz w:val="24"/>
          <w:szCs w:val="24"/>
          <w:lang w:val="en-US" w:eastAsia="zh-CN"/>
        </w:rPr>
        <w:sym w:font="Wingdings 2" w:char="00A3"/>
      </w:r>
      <w:r>
        <w:rPr>
          <w:rFonts w:hint="default" w:ascii="Times New Roman Regular" w:hAnsi="Times New Roman Regular" w:eastAsia="宋体" w:cs="Times New Roman Regular"/>
          <w:sz w:val="24"/>
          <w:szCs w:val="24"/>
          <w:lang w:val="en-US" w:eastAsia="zh-CN"/>
        </w:rPr>
        <w:t>软件开发类、</w:t>
      </w:r>
      <w:r>
        <w:rPr>
          <w:rFonts w:hint="eastAsia" w:ascii="Times New Roman Regular" w:hAnsi="Times New Roman Regular" w:cs="Times New Roman Regular"/>
          <w:b w:val="0"/>
          <w:bCs w:val="0"/>
          <w:sz w:val="24"/>
          <w:szCs w:val="24"/>
          <w:lang w:val="en-US" w:eastAsia="zh-CN"/>
        </w:rPr>
        <w:sym w:font="Wingdings 2" w:char="00A3"/>
      </w:r>
      <w:r>
        <w:rPr>
          <w:rFonts w:hint="default" w:ascii="Times New Roman Regular" w:hAnsi="Times New Roman Regular" w:eastAsia="宋体" w:cs="Times New Roman Regular"/>
          <w:sz w:val="24"/>
          <w:szCs w:val="24"/>
          <w:lang w:val="en-US" w:eastAsia="zh-CN"/>
        </w:rPr>
        <w:t>系统集成类。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b w:val="0"/>
          <w:bCs w:val="0"/>
          <w:sz w:val="24"/>
          <w:szCs w:val="24"/>
          <w:highlight w:val="none"/>
          <w:lang w:val="en-US" w:eastAsia="zh-CN"/>
        </w:rPr>
        <w:t xml:space="preserve">1.2 </w:t>
      </w:r>
      <w:r>
        <w:rPr>
          <w:rFonts w:hint="default" w:ascii="Times New Roman Regular" w:hAnsi="Times New Roman Regular" w:eastAsia="宋体" w:cs="Times New Roman Regular"/>
          <w:b w:val="0"/>
          <w:bCs w:val="0"/>
          <w:sz w:val="24"/>
          <w:szCs w:val="24"/>
          <w:highlight w:val="none"/>
        </w:rPr>
        <w:t>甲方</w:t>
      </w:r>
      <w:r>
        <w:rPr>
          <w:rFonts w:hint="default" w:ascii="Times New Roman Regular" w:hAnsi="Times New Roman Regular" w:eastAsia="宋体" w:cs="Times New Roman Regular"/>
          <w:b w:val="0"/>
          <w:bCs w:val="0"/>
          <w:sz w:val="24"/>
          <w:szCs w:val="24"/>
          <w:highlight w:val="none"/>
          <w:lang w:val="en-US" w:eastAsia="zh-CN"/>
        </w:rPr>
        <w:t>（含</w:t>
      </w:r>
      <w:r>
        <w:rPr>
          <w:rFonts w:hint="default" w:ascii="Times New Roman Regular" w:hAnsi="Times New Roman Regular" w:eastAsia="宋体" w:cs="Times New Roman Regular"/>
          <w:b w:val="0"/>
          <w:bCs w:val="0"/>
          <w:sz w:val="24"/>
          <w:szCs w:val="24"/>
          <w:highlight w:val="none"/>
        </w:rPr>
        <w:t>甲方</w:t>
      </w:r>
      <w:r>
        <w:rPr>
          <w:rFonts w:hint="default" w:ascii="Times New Roman Regular" w:hAnsi="Times New Roman Regular" w:eastAsia="宋体" w:cs="Times New Roman Regular"/>
          <w:b w:val="0"/>
          <w:bCs w:val="0"/>
          <w:kern w:val="0"/>
          <w:sz w:val="24"/>
          <w:szCs w:val="24"/>
          <w:highlight w:val="none"/>
          <w:lang w:val="en-US" w:eastAsia="zh-CN"/>
        </w:rPr>
        <w:t>全资、控股</w:t>
      </w:r>
      <w:r>
        <w:rPr>
          <w:rFonts w:hint="eastAsia" w:ascii="Times New Roman Regular" w:hAnsi="Times New Roman Regular" w:cs="Times New Roman Regular"/>
          <w:b w:val="0"/>
          <w:bCs w:val="0"/>
          <w:sz w:val="24"/>
          <w:szCs w:val="24"/>
          <w:highlight w:val="none"/>
          <w:lang w:val="en-US" w:eastAsia="zh-CN"/>
        </w:rPr>
        <w:t>的</w:t>
      </w:r>
      <w:r>
        <w:rPr>
          <w:rFonts w:hint="default" w:ascii="Times New Roman Regular" w:hAnsi="Times New Roman Regular" w:eastAsia="宋体" w:cs="Times New Roman Regular"/>
          <w:b w:val="0"/>
          <w:bCs w:val="0"/>
          <w:sz w:val="24"/>
          <w:szCs w:val="24"/>
          <w:highlight w:val="none"/>
          <w:lang w:val="en-US" w:eastAsia="zh-CN"/>
        </w:rPr>
        <w:t>龙岩市国资</w:t>
      </w:r>
      <w:r>
        <w:rPr>
          <w:rFonts w:hint="default" w:ascii="Times New Roman Regular" w:hAnsi="Times New Roman Regular" w:eastAsia="宋体" w:cs="Times New Roman Regular"/>
          <w:b w:val="0"/>
          <w:bCs w:val="0"/>
          <w:kern w:val="0"/>
          <w:sz w:val="24"/>
          <w:szCs w:val="24"/>
          <w:highlight w:val="none"/>
          <w:lang w:val="en-US" w:eastAsia="zh-CN"/>
        </w:rPr>
        <w:t>系统层级内企业）寻求信息化</w:t>
      </w:r>
      <w:r>
        <w:rPr>
          <w:rFonts w:hint="default" w:ascii="Times New Roman Regular" w:hAnsi="Times New Roman Regular" w:eastAsia="宋体" w:cs="Times New Roman Regular"/>
          <w:b w:val="0"/>
          <w:bCs w:val="0"/>
          <w:kern w:val="0"/>
          <w:sz w:val="24"/>
          <w:szCs w:val="24"/>
          <w:highlight w:val="none"/>
        </w:rPr>
        <w:t>项目</w:t>
      </w:r>
      <w:r>
        <w:rPr>
          <w:rFonts w:hint="default" w:ascii="Times New Roman Regular" w:hAnsi="Times New Roman Regular" w:eastAsia="宋体" w:cs="Times New Roman Regular"/>
          <w:b w:val="0"/>
          <w:bCs w:val="0"/>
          <w:kern w:val="0"/>
          <w:sz w:val="24"/>
          <w:szCs w:val="24"/>
          <w:highlight w:val="none"/>
          <w:lang w:val="en-US" w:eastAsia="zh-CN"/>
        </w:rPr>
        <w:t>合</w:t>
      </w:r>
      <w:r>
        <w:rPr>
          <w:rFonts w:hint="default" w:ascii="Times New Roman Regular" w:hAnsi="Times New Roman Regular" w:eastAsia="宋体" w:cs="Times New Roman Regular"/>
          <w:b w:val="0"/>
          <w:bCs w:val="0"/>
          <w:kern w:val="0"/>
          <w:sz w:val="24"/>
          <w:szCs w:val="24"/>
          <w:lang w:val="en-US" w:eastAsia="zh-CN"/>
        </w:rPr>
        <w:t>作伙伴时，</w:t>
      </w:r>
      <w:r>
        <w:rPr>
          <w:rFonts w:hint="default" w:ascii="Times New Roman Regular" w:hAnsi="Times New Roman Regular" w:eastAsia="宋体" w:cs="Times New Roman Regular"/>
          <w:b w:val="0"/>
          <w:bCs w:val="0"/>
          <w:sz w:val="24"/>
          <w:szCs w:val="24"/>
          <w:lang w:val="en-US" w:eastAsia="zh-CN"/>
        </w:rPr>
        <w:t>原则上将优先以邀请甲方供应商库中</w:t>
      </w:r>
      <w:r>
        <w:rPr>
          <w:rFonts w:hint="default" w:ascii="Times New Roman Regular" w:hAnsi="Times New Roman Regular" w:eastAsia="宋体" w:cs="Times New Roman Regular"/>
          <w:sz w:val="24"/>
          <w:szCs w:val="24"/>
          <w:lang w:val="en-US" w:eastAsia="zh-CN"/>
        </w:rPr>
        <w:t>入库类型</w:t>
      </w:r>
      <w:r>
        <w:rPr>
          <w:rFonts w:hint="default" w:ascii="Times New Roman Regular" w:hAnsi="Times New Roman Regular" w:eastAsia="宋体" w:cs="Times New Roman Regular"/>
          <w:b w:val="0"/>
          <w:bCs w:val="0"/>
          <w:sz w:val="24"/>
          <w:szCs w:val="24"/>
          <w:lang w:val="en-US" w:eastAsia="zh-CN"/>
        </w:rPr>
        <w:t>符合项目类型的供应商参与竞争性磋商的方式进行甄选（以下统称“库内邀请磋商”）</w:t>
      </w:r>
      <w:r>
        <w:rPr>
          <w:rFonts w:hint="default" w:ascii="Times New Roman Regular" w:hAnsi="Times New Roman Regular" w:eastAsia="宋体" w:cs="Times New Roman Regular"/>
          <w:b w:val="0"/>
          <w:bCs w:val="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1.3 若在甲方</w:t>
      </w:r>
      <w:r>
        <w:rPr>
          <w:rFonts w:hint="eastAsia" w:ascii="Times New Roman Regular" w:hAnsi="Times New Roman Regular" w:cs="Times New Roman Regular"/>
          <w:sz w:val="24"/>
          <w:szCs w:val="24"/>
          <w:lang w:val="en-US" w:eastAsia="zh-CN"/>
        </w:rPr>
        <w:t>承接</w:t>
      </w:r>
      <w:r>
        <w:rPr>
          <w:rFonts w:hint="default" w:ascii="Times New Roman Regular" w:hAnsi="Times New Roman Regular" w:eastAsia="宋体" w:cs="Times New Roman Regular"/>
          <w:sz w:val="24"/>
          <w:szCs w:val="24"/>
          <w:lang w:val="en-US" w:eastAsia="zh-CN"/>
        </w:rPr>
        <w:t>项目前乙方</w:t>
      </w:r>
      <w:r>
        <w:rPr>
          <w:rFonts w:hint="eastAsia" w:ascii="Times New Roman Regular" w:hAnsi="Times New Roman Regular" w:cs="Times New Roman Regular"/>
          <w:sz w:val="24"/>
          <w:szCs w:val="24"/>
          <w:lang w:val="en-US" w:eastAsia="zh-CN"/>
        </w:rPr>
        <w:t>确认为项目合作伙伴</w:t>
      </w:r>
      <w:r>
        <w:rPr>
          <w:rFonts w:hint="default"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将与乙方组成联合体共同参与项目投标，或是乙方作为支撑方配合</w:t>
      </w:r>
      <w:r>
        <w:rPr>
          <w:rFonts w:hint="default" w:ascii="Times New Roman Regular" w:hAnsi="Times New Roman Regular" w:eastAsia="宋体" w:cs="Times New Roman Regular"/>
          <w:sz w:val="24"/>
          <w:szCs w:val="24"/>
        </w:rPr>
        <w:t>甲方</w:t>
      </w:r>
      <w:r>
        <w:rPr>
          <w:rFonts w:hint="eastAsia" w:ascii="Times New Roman Regular" w:hAnsi="Times New Roman Regular" w:cs="Times New Roman Regular"/>
          <w:sz w:val="24"/>
          <w:szCs w:val="24"/>
          <w:lang w:val="en-US" w:eastAsia="zh-CN"/>
        </w:rPr>
        <w:t>承接</w:t>
      </w:r>
      <w:r>
        <w:rPr>
          <w:rFonts w:hint="default" w:ascii="Times New Roman Regular" w:hAnsi="Times New Roman Regular" w:eastAsia="宋体" w:cs="Times New Roman Regular"/>
          <w:sz w:val="24"/>
          <w:szCs w:val="24"/>
          <w:lang w:val="en-US" w:eastAsia="zh-CN"/>
        </w:rPr>
        <w:t>项目。具体合作形式视项目实际情况而定。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1.3.1 以联合体形式共同参与项目投标的，</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与乙方</w:t>
      </w:r>
      <w:r>
        <w:rPr>
          <w:rFonts w:hint="eastAsia" w:ascii="Times New Roman Regular" w:hAnsi="Times New Roman Regular" w:cs="Times New Roman Regular"/>
          <w:sz w:val="24"/>
          <w:szCs w:val="24"/>
          <w:lang w:val="en-US" w:eastAsia="zh-CN"/>
        </w:rPr>
        <w:t>另行</w:t>
      </w:r>
      <w:r>
        <w:rPr>
          <w:rFonts w:hint="default" w:ascii="Times New Roman Regular" w:hAnsi="Times New Roman Regular" w:eastAsia="宋体" w:cs="Times New Roman Regular"/>
          <w:sz w:val="24"/>
          <w:szCs w:val="24"/>
          <w:lang w:val="en-US" w:eastAsia="zh-CN"/>
        </w:rPr>
        <w:t>签订共同投标协议，明确约定各方拟承担的工作和责任。若项目最终中标，</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与乙方共同与招标人签订合同，就中标项目向招标人承担连带责任。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1.3.2 乙方作为支撑方配合</w:t>
      </w:r>
      <w:r>
        <w:rPr>
          <w:rFonts w:hint="default" w:ascii="Times New Roman Regular" w:hAnsi="Times New Roman Regular" w:eastAsia="宋体" w:cs="Times New Roman Regular"/>
          <w:sz w:val="24"/>
          <w:szCs w:val="24"/>
        </w:rPr>
        <w:t>甲方</w:t>
      </w:r>
      <w:r>
        <w:rPr>
          <w:rFonts w:hint="eastAsia" w:ascii="Times New Roman Regular" w:hAnsi="Times New Roman Regular" w:cs="Times New Roman Regular"/>
          <w:sz w:val="24"/>
          <w:szCs w:val="24"/>
          <w:lang w:val="en-US" w:eastAsia="zh-CN"/>
        </w:rPr>
        <w:t>承接</w:t>
      </w:r>
      <w:r>
        <w:rPr>
          <w:rFonts w:hint="default" w:ascii="Times New Roman Regular" w:hAnsi="Times New Roman Regular" w:eastAsia="宋体" w:cs="Times New Roman Regular"/>
          <w:sz w:val="24"/>
          <w:szCs w:val="24"/>
          <w:lang w:val="en-US" w:eastAsia="zh-CN"/>
        </w:rPr>
        <w:t>项目</w:t>
      </w:r>
      <w:r>
        <w:rPr>
          <w:rFonts w:hint="eastAsia" w:ascii="Times New Roman Regular" w:hAnsi="Times New Roman Regular"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，甲方与乙方</w:t>
      </w:r>
      <w:r>
        <w:rPr>
          <w:rFonts w:hint="eastAsia" w:ascii="Times New Roman Regular" w:hAnsi="Times New Roman Regular" w:cs="Times New Roman Regular"/>
          <w:sz w:val="24"/>
          <w:szCs w:val="24"/>
          <w:lang w:val="en-US" w:eastAsia="zh-CN"/>
        </w:rPr>
        <w:t>另行</w:t>
      </w:r>
      <w:r>
        <w:rPr>
          <w:rFonts w:hint="default" w:ascii="Times New Roman Regular" w:hAnsi="Times New Roman Regular" w:eastAsia="宋体" w:cs="Times New Roman Regular"/>
          <w:sz w:val="24"/>
          <w:szCs w:val="24"/>
          <w:lang w:val="en-US" w:eastAsia="zh-CN"/>
        </w:rPr>
        <w:t>签订项目实施合同，甲方将在满足法律法规对于项目分包有关规定</w:t>
      </w:r>
      <w:r>
        <w:rPr>
          <w:rFonts w:hint="eastAsia" w:ascii="Times New Roman Regular" w:hAnsi="Times New Roman Regular" w:cs="Times New Roman Regular"/>
          <w:sz w:val="24"/>
          <w:szCs w:val="24"/>
          <w:lang w:val="en-US" w:eastAsia="zh-CN"/>
        </w:rPr>
        <w:t>且发包人同意项目分包</w:t>
      </w:r>
      <w:r>
        <w:rPr>
          <w:rFonts w:hint="default" w:ascii="Times New Roman Regular" w:hAnsi="Times New Roman Regular" w:eastAsia="宋体" w:cs="Times New Roman Regular"/>
          <w:sz w:val="24"/>
          <w:szCs w:val="24"/>
          <w:lang w:val="en-US" w:eastAsia="zh-CN"/>
        </w:rPr>
        <w:t>的前提下，将项目中的硬件设备、软件开发和系统集成中的一个或多个部分分包给乙方代为实施建设。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1.4 若在甲方</w:t>
      </w:r>
      <w:r>
        <w:rPr>
          <w:rFonts w:hint="eastAsia" w:ascii="Times New Roman Regular" w:hAnsi="Times New Roman Regular" w:cs="Times New Roman Regular"/>
          <w:sz w:val="24"/>
          <w:szCs w:val="24"/>
          <w:lang w:val="en-US" w:eastAsia="zh-CN"/>
        </w:rPr>
        <w:t>承接</w:t>
      </w:r>
      <w:r>
        <w:rPr>
          <w:rFonts w:hint="default" w:ascii="Times New Roman Regular" w:hAnsi="Times New Roman Regular" w:eastAsia="宋体" w:cs="Times New Roman Regular"/>
          <w:sz w:val="24"/>
          <w:szCs w:val="24"/>
          <w:lang w:val="en-US" w:eastAsia="zh-CN"/>
        </w:rPr>
        <w:t>项目</w:t>
      </w:r>
      <w:r>
        <w:rPr>
          <w:rFonts w:hint="eastAsia" w:ascii="Times New Roman Regular" w:hAnsi="Times New Roman Regular" w:cs="Times New Roman Regular"/>
          <w:sz w:val="24"/>
          <w:szCs w:val="24"/>
          <w:lang w:val="en-US" w:eastAsia="zh-CN"/>
        </w:rPr>
        <w:t>后</w:t>
      </w:r>
      <w:r>
        <w:rPr>
          <w:rFonts w:hint="default" w:ascii="Times New Roman Regular" w:hAnsi="Times New Roman Regular" w:eastAsia="宋体" w:cs="Times New Roman Regular"/>
          <w:sz w:val="24"/>
          <w:szCs w:val="24"/>
          <w:lang w:val="en-US" w:eastAsia="zh-CN"/>
        </w:rPr>
        <w:t>乙方</w:t>
      </w:r>
      <w:r>
        <w:rPr>
          <w:rFonts w:hint="eastAsia" w:ascii="Times New Roman Regular" w:hAnsi="Times New Roman Regular" w:cs="Times New Roman Regular"/>
          <w:sz w:val="24"/>
          <w:szCs w:val="24"/>
          <w:lang w:val="en-US" w:eastAsia="zh-CN"/>
        </w:rPr>
        <w:t>确认为项目合作伙伴</w:t>
      </w:r>
      <w:r>
        <w:rPr>
          <w:rFonts w:hint="default" w:ascii="Times New Roman Regular" w:hAnsi="Times New Roman Regular" w:eastAsia="宋体" w:cs="Times New Roman Regular"/>
          <w:sz w:val="24"/>
          <w:szCs w:val="24"/>
          <w:highlight w:val="none"/>
          <w:lang w:val="en-US" w:eastAsia="zh-CN"/>
        </w:rPr>
        <w:t>，则参照1.3.2执行。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sz w:val="24"/>
          <w:szCs w:val="24"/>
          <w:lang w:val="en-US" w:eastAsia="zh-CN"/>
        </w:rPr>
        <w:t>1.5 该框架协议仅代表乙方的入库资格，不涉及具体信息化项目。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b/>
          <w:sz w:val="24"/>
          <w:szCs w:val="24"/>
          <w:lang w:val="en-US" w:eastAsia="zh-CN"/>
        </w:rPr>
        <w:t>2. 双方的权利和义务</w:t>
      </w:r>
      <w:bookmarkStart w:id="4" w:name="_Toc1113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lang w:val="en-US" w:eastAsia="zh-CN"/>
        </w:rPr>
      </w:pPr>
      <w:bookmarkStart w:id="5" w:name="_Toc11669"/>
      <w:r>
        <w:rPr>
          <w:rFonts w:hint="default" w:ascii="Times New Roman Regular" w:hAnsi="Times New Roman Regular" w:eastAsia="宋体" w:cs="Times New Roman Regular"/>
          <w:sz w:val="24"/>
          <w:szCs w:val="24"/>
          <w:highlight w:val="none"/>
          <w:lang w:val="en-US" w:eastAsia="zh-CN"/>
        </w:rPr>
        <w:t xml:space="preserve">2.1 </w:t>
      </w:r>
      <w:r>
        <w:rPr>
          <w:rFonts w:hint="default" w:ascii="Times New Roman Regular" w:hAnsi="Times New Roman Regular" w:eastAsia="宋体" w:cs="Times New Roman Regular"/>
          <w:sz w:val="24"/>
          <w:szCs w:val="24"/>
          <w:highlight w:val="none"/>
        </w:rPr>
        <w:t>甲方</w:t>
      </w:r>
      <w:r>
        <w:rPr>
          <w:rFonts w:hint="default" w:ascii="Times New Roman Regular" w:hAnsi="Times New Roman Regular" w:eastAsia="宋体" w:cs="Times New Roman Regular"/>
          <w:sz w:val="24"/>
          <w:szCs w:val="24"/>
          <w:highlight w:val="none"/>
          <w:lang w:val="en-US" w:eastAsia="zh-CN"/>
        </w:rPr>
        <w:t>有权</w:t>
      </w:r>
      <w:r>
        <w:rPr>
          <w:rFonts w:hint="default" w:ascii="Times New Roman Regular" w:hAnsi="Times New Roman Regular" w:eastAsia="宋体" w:cs="Times New Roman Regular"/>
          <w:sz w:val="24"/>
          <w:szCs w:val="24"/>
          <w:highlight w:val="none"/>
        </w:rPr>
        <w:t>对乙方</w:t>
      </w:r>
      <w:r>
        <w:rPr>
          <w:rFonts w:hint="default" w:ascii="Times New Roman Regular" w:hAnsi="Times New Roman Regular" w:eastAsia="宋体" w:cs="Times New Roman Regular"/>
          <w:sz w:val="24"/>
          <w:szCs w:val="24"/>
          <w:highlight w:val="none"/>
          <w:lang w:val="en-US" w:eastAsia="zh-CN"/>
        </w:rPr>
        <w:t>的入库资格条件随时进行复核，并要求乙方提交甲方认为必要的证明材料。若甲方发现乙方存在相关法律法规和政策文件规定的不得参与投标的情形的，</w:t>
      </w:r>
      <w:r>
        <w:rPr>
          <w:rFonts w:hint="default" w:ascii="Times New Roman Regular" w:hAnsi="Times New Roman Regular" w:eastAsia="宋体" w:cs="Times New Roman Regular"/>
          <w:sz w:val="24"/>
          <w:szCs w:val="24"/>
          <w:highlight w:val="none"/>
        </w:rPr>
        <w:t>甲方</w:t>
      </w:r>
      <w:r>
        <w:rPr>
          <w:rFonts w:hint="default" w:ascii="Times New Roman Regular" w:hAnsi="Times New Roman Regular" w:eastAsia="宋体" w:cs="Times New Roman Regular"/>
          <w:sz w:val="24"/>
          <w:szCs w:val="24"/>
          <w:highlight w:val="none"/>
          <w:lang w:val="en-US" w:eastAsia="zh-CN"/>
        </w:rPr>
        <w:t>有权</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乙方进行退库处理，且甲方无需承担任何责任。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lang w:val="en-US" w:eastAsia="zh-CN"/>
        </w:rPr>
      </w:pPr>
      <w:bookmarkStart w:id="6" w:name="_Toc20190"/>
      <w:r>
        <w:rPr>
          <w:rFonts w:hint="default" w:ascii="Times New Roman Regular" w:hAnsi="Times New Roman Regular" w:eastAsia="宋体" w:cs="Times New Roman Regular"/>
          <w:sz w:val="24"/>
          <w:szCs w:val="24"/>
          <w:highlight w:val="none"/>
          <w:lang w:val="en-US" w:eastAsia="zh-CN"/>
        </w:rPr>
        <w:t xml:space="preserve">2.2 </w:t>
      </w:r>
      <w:r>
        <w:rPr>
          <w:rFonts w:hint="default" w:ascii="Times New Roman Regular" w:hAnsi="Times New Roman Regular" w:eastAsia="宋体" w:cs="Times New Roman Regular"/>
          <w:sz w:val="24"/>
          <w:szCs w:val="24"/>
          <w:highlight w:val="none"/>
        </w:rPr>
        <w:t>甲方</w:t>
      </w:r>
      <w:r>
        <w:rPr>
          <w:rFonts w:hint="default" w:ascii="Times New Roman Regular" w:hAnsi="Times New Roman Regular" w:eastAsia="宋体" w:cs="Times New Roman Regular"/>
          <w:sz w:val="24"/>
          <w:szCs w:val="24"/>
          <w:highlight w:val="none"/>
          <w:lang w:val="en-US" w:eastAsia="zh-CN"/>
        </w:rPr>
        <w:t>有权根据与乙方的过往项目合作情况</w:t>
      </w:r>
      <w:r>
        <w:rPr>
          <w:rFonts w:hint="default" w:ascii="Times New Roman Regular" w:hAnsi="Times New Roman Regular" w:eastAsia="宋体" w:cs="Times New Roman Regular"/>
          <w:sz w:val="24"/>
          <w:szCs w:val="24"/>
          <w:lang w:val="en-US" w:eastAsia="zh-CN"/>
        </w:rPr>
        <w:t>（包括乙方在配合度、实施协调能力、客户服务、平台维护、业务拓展、垫资能力等方面的表现）</w:t>
      </w:r>
      <w:r>
        <w:rPr>
          <w:rFonts w:hint="default" w:ascii="Times New Roman Regular" w:hAnsi="Times New Roman Regular" w:eastAsia="宋体" w:cs="Times New Roman Regular"/>
          <w:sz w:val="24"/>
          <w:szCs w:val="24"/>
          <w:highlight w:val="none"/>
        </w:rPr>
        <w:t>对乙方进行综合</w:t>
      </w:r>
      <w:r>
        <w:rPr>
          <w:rFonts w:hint="default" w:ascii="Times New Roman Regular" w:hAnsi="Times New Roman Regular" w:eastAsia="宋体" w:cs="Times New Roman Regular"/>
          <w:sz w:val="24"/>
          <w:szCs w:val="24"/>
          <w:highlight w:val="none"/>
          <w:lang w:val="en-US" w:eastAsia="zh-CN"/>
        </w:rPr>
        <w:t>评估</w:t>
      </w:r>
      <w:r>
        <w:rPr>
          <w:rFonts w:hint="default" w:ascii="Times New Roman Regular" w:hAnsi="Times New Roman Regular" w:eastAsia="宋体" w:cs="Times New Roman Regular"/>
          <w:sz w:val="24"/>
          <w:szCs w:val="24"/>
          <w:highlight w:val="none"/>
        </w:rPr>
        <w:t>，</w:t>
      </w:r>
      <w:r>
        <w:rPr>
          <w:rFonts w:hint="default" w:ascii="Times New Roman Regular" w:hAnsi="Times New Roman Regular" w:eastAsia="宋体" w:cs="Times New Roman Regular"/>
          <w:sz w:val="24"/>
          <w:szCs w:val="24"/>
          <w:lang w:val="en-US" w:eastAsia="zh-CN"/>
        </w:rPr>
        <w:t>考核不合格的，</w:t>
      </w:r>
      <w:r>
        <w:rPr>
          <w:rFonts w:hint="default" w:ascii="Times New Roman Regular" w:hAnsi="Times New Roman Regular" w:eastAsia="宋体" w:cs="Times New Roman Regular"/>
          <w:sz w:val="24"/>
          <w:szCs w:val="24"/>
          <w:highlight w:val="none"/>
          <w:lang w:val="en-US" w:eastAsia="zh-CN"/>
        </w:rPr>
        <w:t>或是在过往项目合作中发生过因乙方过错导致甲方利益受损的情形，或是其他甲方认为不宜继续与乙方开展合作的情况，</w:t>
      </w:r>
      <w:r>
        <w:rPr>
          <w:rFonts w:hint="default" w:ascii="Times New Roman Regular" w:hAnsi="Times New Roman Regular" w:eastAsia="宋体" w:cs="Times New Roman Regular"/>
          <w:sz w:val="24"/>
          <w:szCs w:val="24"/>
          <w:highlight w:val="none"/>
        </w:rPr>
        <w:t>甲方</w:t>
      </w:r>
      <w:r>
        <w:rPr>
          <w:rFonts w:hint="default" w:ascii="Times New Roman Regular" w:hAnsi="Times New Roman Regular" w:eastAsia="宋体" w:cs="Times New Roman Regular"/>
          <w:sz w:val="24"/>
          <w:szCs w:val="24"/>
          <w:highlight w:val="none"/>
          <w:lang w:val="en-US" w:eastAsia="zh-CN"/>
        </w:rPr>
        <w:t>有权</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乙方作出退库处理</w:t>
      </w:r>
      <w:r>
        <w:rPr>
          <w:rFonts w:hint="default" w:ascii="Times New Roman Regular" w:hAnsi="Times New Roman Regular" w:eastAsia="宋体" w:cs="Times New Roman Regular"/>
          <w:sz w:val="24"/>
          <w:szCs w:val="24"/>
          <w:lang w:val="en-US" w:eastAsia="zh-CN"/>
        </w:rPr>
        <w:t>并解除本协议，且甲方无需承担任何责任</w:t>
      </w:r>
      <w:r>
        <w:rPr>
          <w:rFonts w:hint="default" w:ascii="Times New Roman Regular" w:hAnsi="Times New Roman Regular" w:eastAsia="宋体" w:cs="Times New Roman Regular"/>
          <w:sz w:val="24"/>
          <w:szCs w:val="24"/>
          <w:highlight w:val="none"/>
          <w:lang w:val="en-US" w:eastAsia="zh-CN"/>
        </w:rPr>
        <w:t>。</w:t>
      </w:r>
      <w:bookmarkEnd w:id="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lang w:val="en-US" w:eastAsia="zh-CN"/>
        </w:rPr>
        <w:t>2</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3</w:t>
      </w:r>
      <w:r>
        <w:rPr>
          <w:rFonts w:hint="default" w:ascii="Times New Roman Regular" w:hAnsi="Times New Roman Regular" w:eastAsia="宋体" w:cs="Times New Roman Regular"/>
          <w:sz w:val="24"/>
          <w:szCs w:val="24"/>
          <w:lang w:val="en-US"/>
        </w:rPr>
        <w:t xml:space="preserve"> </w:t>
      </w:r>
      <w:r>
        <w:rPr>
          <w:rFonts w:hint="default" w:ascii="Times New Roman Regular" w:hAnsi="Times New Roman Regular" w:eastAsia="宋体" w:cs="Times New Roman Regular"/>
          <w:sz w:val="24"/>
          <w:szCs w:val="24"/>
        </w:rPr>
        <w:t>乙方应充分发挥乙方自身资源及人脉关系，协助甲方</w:t>
      </w:r>
      <w:r>
        <w:rPr>
          <w:rFonts w:hint="default" w:ascii="Times New Roman Regular" w:hAnsi="Times New Roman Regular" w:eastAsia="宋体" w:cs="Times New Roman Regular"/>
          <w:sz w:val="24"/>
          <w:szCs w:val="24"/>
          <w:lang w:val="en-US" w:eastAsia="zh-CN"/>
        </w:rPr>
        <w:t>寻求业务可能</w:t>
      </w:r>
      <w:r>
        <w:rPr>
          <w:rFonts w:hint="default" w:ascii="Times New Roman Regular" w:hAnsi="Times New Roman Regular" w:eastAsia="宋体" w:cs="Times New Roman Regular"/>
          <w:sz w:val="24"/>
          <w:szCs w:val="24"/>
        </w:rPr>
        <w:t>。</w:t>
      </w:r>
      <w:bookmarkEnd w:id="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2.4 甲方发起库内邀请磋商时，若乙方的入库供应商类型符合具体项目类型，甲方应主动以邮件</w:t>
      </w:r>
      <w:r>
        <w:rPr>
          <w:rFonts w:hint="eastAsia" w:ascii="Times New Roman Regular" w:hAnsi="Times New Roman Regular"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函件</w:t>
      </w:r>
      <w:r>
        <w:rPr>
          <w:rFonts w:hint="eastAsia" w:ascii="Times New Roman Regular" w:hAnsi="Times New Roman Regular" w:cs="Times New Roman Regular"/>
          <w:sz w:val="24"/>
          <w:szCs w:val="24"/>
          <w:lang w:val="en-US" w:eastAsia="zh-CN"/>
        </w:rPr>
        <w:t>等</w:t>
      </w:r>
      <w:r>
        <w:rPr>
          <w:rFonts w:hint="default" w:ascii="Times New Roman Regular" w:hAnsi="Times New Roman Regular" w:eastAsia="宋体" w:cs="Times New Roman Regular"/>
          <w:sz w:val="24"/>
          <w:szCs w:val="24"/>
          <w:lang w:val="en-US" w:eastAsia="zh-CN"/>
        </w:rPr>
        <w:t>形式向乙方发出磋商邀请。</w:t>
      </w:r>
      <w:r>
        <w:rPr>
          <w:rFonts w:hint="default" w:ascii="Times New Roman Regular" w:hAnsi="Times New Roman Regular" w:eastAsia="宋体" w:cs="Times New Roman Regular"/>
          <w:sz w:val="24"/>
          <w:szCs w:val="24"/>
        </w:rPr>
        <w:t>乙方</w:t>
      </w:r>
      <w:r>
        <w:rPr>
          <w:rFonts w:hint="default" w:ascii="Times New Roman Regular" w:hAnsi="Times New Roman Regular" w:eastAsia="宋体" w:cs="Times New Roman Regular"/>
          <w:sz w:val="24"/>
          <w:szCs w:val="24"/>
          <w:lang w:val="en-US" w:eastAsia="zh-CN"/>
        </w:rPr>
        <w:t>收到甲方的磋商</w:t>
      </w:r>
      <w:r>
        <w:rPr>
          <w:rFonts w:hint="default" w:ascii="Times New Roman Regular" w:hAnsi="Times New Roman Regular" w:eastAsia="宋体" w:cs="Times New Roman Regular"/>
          <w:sz w:val="24"/>
          <w:szCs w:val="24"/>
        </w:rPr>
        <w:t>邀请</w:t>
      </w:r>
      <w:r>
        <w:rPr>
          <w:rFonts w:hint="default" w:ascii="Times New Roman Regular" w:hAnsi="Times New Roman Regular" w:eastAsia="宋体" w:cs="Times New Roman Regular"/>
          <w:sz w:val="24"/>
          <w:szCs w:val="24"/>
          <w:lang w:val="en-US" w:eastAsia="zh-CN"/>
        </w:rPr>
        <w:t>后</w:t>
      </w:r>
      <w:r>
        <w:rPr>
          <w:rFonts w:hint="default" w:ascii="Times New Roman Regular" w:hAnsi="Times New Roman Regular" w:eastAsia="宋体" w:cs="Times New Roman Regular"/>
          <w:sz w:val="24"/>
          <w:szCs w:val="24"/>
        </w:rPr>
        <w:t>，若乙方有意向承接该项目，</w:t>
      </w:r>
      <w:r>
        <w:rPr>
          <w:rFonts w:hint="default" w:ascii="Times New Roman Regular" w:hAnsi="Times New Roman Regular" w:eastAsia="宋体" w:cs="Times New Roman Regular"/>
          <w:sz w:val="24"/>
          <w:szCs w:val="24"/>
          <w:lang w:val="en-US" w:eastAsia="zh-CN"/>
        </w:rPr>
        <w:t>乙方应按照磋商邀请中规定的时间、地点、方式获取竞争性磋商文件，并按照竞争性磋商文件的要求，在规定截止日期前编写完成并递交磋商响应文件，并保证所提供的全部资料的真实性和可靠性。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val="0"/>
          <w:bCs w:val="0"/>
          <w:sz w:val="24"/>
          <w:szCs w:val="24"/>
          <w:lang w:val="en-US" w:eastAsia="zh-CN"/>
        </w:rPr>
      </w:pPr>
      <w:r>
        <w:rPr>
          <w:rFonts w:hint="default" w:ascii="Times New Roman Regular" w:hAnsi="Times New Roman Regular" w:eastAsia="宋体" w:cs="Times New Roman Regular"/>
          <w:b w:val="0"/>
          <w:bCs w:val="0"/>
          <w:sz w:val="24"/>
          <w:szCs w:val="24"/>
          <w:lang w:val="en-US" w:eastAsia="zh-CN"/>
        </w:rPr>
        <w:t>2.5 若乙方</w:t>
      </w:r>
      <w:r>
        <w:rPr>
          <w:rFonts w:hint="eastAsia" w:ascii="Times New Roman Regular" w:hAnsi="Times New Roman Regular" w:cs="Times New Roman Regular"/>
          <w:b w:val="0"/>
          <w:bCs w:val="0"/>
          <w:sz w:val="24"/>
          <w:szCs w:val="24"/>
          <w:lang w:val="en-US" w:eastAsia="zh-CN"/>
        </w:rPr>
        <w:t>确认为项目合作伙伴</w:t>
      </w:r>
      <w:r>
        <w:rPr>
          <w:rFonts w:hint="default" w:ascii="Times New Roman Regular" w:hAnsi="Times New Roman Regular" w:eastAsia="宋体" w:cs="Times New Roman Regular"/>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2.5.1 甲方应在中选结果确定后两个工作日内以邮件</w:t>
      </w:r>
      <w:r>
        <w:rPr>
          <w:rFonts w:hint="eastAsia" w:ascii="Times New Roman Regular" w:hAnsi="Times New Roman Regular"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函件</w:t>
      </w:r>
      <w:r>
        <w:rPr>
          <w:rFonts w:hint="eastAsia" w:ascii="Times New Roman Regular" w:hAnsi="Times New Roman Regular" w:cs="Times New Roman Regular"/>
          <w:sz w:val="24"/>
          <w:szCs w:val="24"/>
          <w:lang w:val="en-US" w:eastAsia="zh-CN"/>
        </w:rPr>
        <w:t>等</w:t>
      </w:r>
      <w:r>
        <w:rPr>
          <w:rFonts w:hint="default" w:ascii="Times New Roman Regular" w:hAnsi="Times New Roman Regular" w:eastAsia="宋体" w:cs="Times New Roman Regular"/>
          <w:sz w:val="24"/>
          <w:szCs w:val="24"/>
          <w:lang w:val="en-US" w:eastAsia="zh-CN"/>
        </w:rPr>
        <w:t>形式向乙方发出合作通知书。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7" w:name="_Toc29788"/>
      <w:r>
        <w:rPr>
          <w:rFonts w:hint="default" w:ascii="Times New Roman Regular" w:hAnsi="Times New Roman Regular" w:eastAsia="宋体" w:cs="Times New Roman Regular"/>
          <w:sz w:val="24"/>
          <w:szCs w:val="24"/>
          <w:lang w:val="en-US" w:eastAsia="zh-CN"/>
        </w:rPr>
        <w:t xml:space="preserve">2.5.2 </w:t>
      </w:r>
      <w:r>
        <w:rPr>
          <w:rFonts w:hint="default" w:ascii="Times New Roman Regular" w:hAnsi="Times New Roman Regular" w:eastAsia="宋体" w:cs="Times New Roman Regular"/>
          <w:sz w:val="24"/>
          <w:szCs w:val="24"/>
        </w:rPr>
        <w:t>甲方应向乙方提供并允许其使用双方均认为必需的信息</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数据、文档等，并确保</w:t>
      </w:r>
      <w:r>
        <w:rPr>
          <w:rFonts w:hint="default" w:ascii="Times New Roman Regular" w:hAnsi="Times New Roman Regular" w:eastAsia="宋体" w:cs="Times New Roman Regular"/>
          <w:sz w:val="24"/>
          <w:szCs w:val="24"/>
          <w:lang w:val="en-US" w:eastAsia="zh-CN"/>
        </w:rPr>
        <w:t>其</w:t>
      </w:r>
      <w:r>
        <w:rPr>
          <w:rFonts w:hint="default" w:ascii="Times New Roman Regular" w:hAnsi="Times New Roman Regular" w:eastAsia="宋体" w:cs="Times New Roman Regular"/>
          <w:sz w:val="24"/>
          <w:szCs w:val="24"/>
        </w:rPr>
        <w:t>准确性和完整性。</w:t>
      </w:r>
      <w:bookmarkEnd w:id="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lang w:val="en-US" w:eastAsia="zh-CN"/>
        </w:rPr>
        <w:t xml:space="preserve">2.5.3 </w:t>
      </w:r>
      <w:r>
        <w:rPr>
          <w:rFonts w:hint="default" w:ascii="Times New Roman Regular" w:hAnsi="Times New Roman Regular" w:eastAsia="宋体" w:cs="Times New Roman Regular"/>
          <w:sz w:val="24"/>
          <w:szCs w:val="24"/>
        </w:rPr>
        <w:t>乙方</w:t>
      </w:r>
      <w:r>
        <w:rPr>
          <w:rFonts w:hint="default" w:ascii="Times New Roman Regular" w:hAnsi="Times New Roman Regular" w:eastAsia="宋体" w:cs="Times New Roman Regular"/>
          <w:sz w:val="24"/>
          <w:szCs w:val="24"/>
          <w:lang w:val="en-US" w:eastAsia="zh-CN"/>
        </w:rPr>
        <w:t>应积极协助</w:t>
      </w:r>
      <w:r>
        <w:rPr>
          <w:rFonts w:hint="default" w:ascii="Times New Roman Regular" w:hAnsi="Times New Roman Regular" w:eastAsia="宋体" w:cs="Times New Roman Regular"/>
          <w:sz w:val="24"/>
          <w:szCs w:val="24"/>
        </w:rPr>
        <w:t>配合</w:t>
      </w:r>
      <w:r>
        <w:rPr>
          <w:rFonts w:hint="default" w:ascii="Times New Roman Regular" w:hAnsi="Times New Roman Regular" w:eastAsia="宋体" w:cs="Times New Roman Regular"/>
          <w:sz w:val="24"/>
          <w:szCs w:val="24"/>
          <w:lang w:val="en-US" w:eastAsia="zh-CN"/>
        </w:rPr>
        <w:t>甲方开展项目的</w:t>
      </w:r>
      <w:r>
        <w:rPr>
          <w:rFonts w:hint="default" w:ascii="Times New Roman Regular" w:hAnsi="Times New Roman Regular" w:eastAsia="宋体" w:cs="Times New Roman Regular"/>
          <w:sz w:val="24"/>
          <w:szCs w:val="24"/>
        </w:rPr>
        <w:t>需求调研，并</w:t>
      </w:r>
      <w:r>
        <w:rPr>
          <w:rFonts w:hint="default" w:ascii="Times New Roman Regular" w:hAnsi="Times New Roman Regular" w:eastAsia="宋体" w:cs="Times New Roman Regular"/>
          <w:sz w:val="24"/>
          <w:szCs w:val="24"/>
          <w:lang w:val="en-US" w:eastAsia="zh-CN"/>
        </w:rPr>
        <w:t>在甲方规定的时限</w:t>
      </w:r>
      <w:r>
        <w:rPr>
          <w:rFonts w:hint="default" w:ascii="Times New Roman Regular" w:hAnsi="Times New Roman Regular" w:eastAsia="宋体" w:cs="Times New Roman Regular"/>
          <w:sz w:val="24"/>
          <w:szCs w:val="24"/>
        </w:rPr>
        <w:t>内提交相应的需求调研报告</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项目</w:t>
      </w:r>
      <w:r>
        <w:rPr>
          <w:rFonts w:hint="default" w:ascii="Times New Roman Regular" w:hAnsi="Times New Roman Regular" w:eastAsia="宋体" w:cs="Times New Roman Regular"/>
          <w:sz w:val="24"/>
          <w:szCs w:val="24"/>
        </w:rPr>
        <w:t>方案及报价。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8" w:name="_Toc13930"/>
      <w:r>
        <w:rPr>
          <w:rFonts w:hint="default" w:ascii="Times New Roman Regular" w:hAnsi="Times New Roman Regular" w:eastAsia="宋体" w:cs="Times New Roman Regular"/>
          <w:sz w:val="24"/>
          <w:szCs w:val="24"/>
          <w:lang w:val="en-US" w:eastAsia="zh-CN"/>
        </w:rPr>
        <w:t>2.5.</w:t>
      </w:r>
      <w:r>
        <w:rPr>
          <w:rFonts w:hint="eastAsia"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lang w:val="en-US"/>
        </w:rPr>
        <w:t xml:space="preserve"> </w:t>
      </w:r>
      <w:r>
        <w:rPr>
          <w:rFonts w:hint="default" w:ascii="Times New Roman Regular" w:hAnsi="Times New Roman Regular" w:eastAsia="宋体" w:cs="Times New Roman Regular"/>
          <w:sz w:val="24"/>
          <w:szCs w:val="24"/>
          <w:lang w:val="en-US" w:eastAsia="zh-CN"/>
        </w:rPr>
        <w:t>甲乙双</w:t>
      </w:r>
      <w:r>
        <w:rPr>
          <w:rFonts w:hint="default" w:ascii="Times New Roman Regular" w:hAnsi="Times New Roman Regular" w:eastAsia="宋体" w:cs="Times New Roman Regular"/>
          <w:sz w:val="24"/>
          <w:szCs w:val="24"/>
        </w:rPr>
        <w:t>方</w:t>
      </w:r>
      <w:r>
        <w:rPr>
          <w:rFonts w:hint="default" w:ascii="Times New Roman Regular" w:hAnsi="Times New Roman Regular" w:eastAsia="宋体" w:cs="Times New Roman Regular"/>
          <w:sz w:val="24"/>
          <w:szCs w:val="24"/>
          <w:lang w:val="en-US" w:eastAsia="zh-CN"/>
        </w:rPr>
        <w:t>在合作过程中应加强对各自</w:t>
      </w:r>
      <w:r>
        <w:rPr>
          <w:rFonts w:hint="default" w:ascii="Times New Roman Regular" w:hAnsi="Times New Roman Regular" w:eastAsia="宋体" w:cs="Times New Roman Regular"/>
          <w:sz w:val="24"/>
          <w:szCs w:val="24"/>
        </w:rPr>
        <w:t>人员</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安全</w:t>
      </w:r>
      <w:r>
        <w:rPr>
          <w:rFonts w:hint="default" w:ascii="Times New Roman Regular" w:hAnsi="Times New Roman Regular" w:eastAsia="宋体" w:cs="Times New Roman Regular"/>
          <w:sz w:val="24"/>
          <w:szCs w:val="24"/>
          <w:lang w:val="en-US" w:eastAsia="zh-CN"/>
        </w:rPr>
        <w:t>管理</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一方</w:t>
      </w:r>
      <w:r>
        <w:rPr>
          <w:rFonts w:hint="default" w:ascii="Times New Roman Regular" w:hAnsi="Times New Roman Regular" w:eastAsia="宋体" w:cs="Times New Roman Regular"/>
          <w:sz w:val="24"/>
          <w:szCs w:val="24"/>
        </w:rPr>
        <w:t>对</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w:t>
      </w:r>
      <w:r>
        <w:rPr>
          <w:rFonts w:hint="default" w:ascii="Times New Roman Regular" w:hAnsi="Times New Roman Regular" w:eastAsia="宋体" w:cs="Times New Roman Regular"/>
          <w:sz w:val="24"/>
          <w:szCs w:val="24"/>
          <w:lang w:val="en-US" w:eastAsia="zh-CN"/>
        </w:rPr>
        <w:t>或</w:t>
      </w:r>
      <w:r>
        <w:rPr>
          <w:rFonts w:hint="default" w:ascii="Times New Roman Regular" w:hAnsi="Times New Roman Regular" w:eastAsia="宋体" w:cs="Times New Roman Regular"/>
          <w:sz w:val="24"/>
          <w:szCs w:val="24"/>
        </w:rPr>
        <w:t>第三方造成的人身、财产损失</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由</w:t>
      </w:r>
      <w:r>
        <w:rPr>
          <w:rFonts w:hint="default" w:ascii="Times New Roman Regular" w:hAnsi="Times New Roman Regular" w:eastAsia="宋体" w:cs="Times New Roman Regular"/>
          <w:sz w:val="24"/>
          <w:szCs w:val="24"/>
          <w:lang w:val="en-US" w:eastAsia="zh-CN"/>
        </w:rPr>
        <w:t>另一方承担</w:t>
      </w:r>
      <w:r>
        <w:rPr>
          <w:rFonts w:hint="default" w:ascii="Times New Roman Regular" w:hAnsi="Times New Roman Regular" w:eastAsia="宋体" w:cs="Times New Roman Regular"/>
          <w:sz w:val="24"/>
          <w:szCs w:val="24"/>
        </w:rPr>
        <w:t>。</w:t>
      </w:r>
      <w:bookmarkEnd w:id="8"/>
      <w:bookmarkStart w:id="9" w:name="_Toc30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val="0"/>
          <w:bCs w:val="0"/>
          <w:sz w:val="24"/>
          <w:szCs w:val="24"/>
          <w:lang w:val="en-US" w:eastAsia="zh-CN"/>
        </w:rPr>
      </w:pPr>
      <w:r>
        <w:rPr>
          <w:rFonts w:hint="default" w:ascii="Times New Roman Regular" w:hAnsi="Times New Roman Regular" w:eastAsia="宋体" w:cs="Times New Roman Regular"/>
          <w:b w:val="0"/>
          <w:bCs w:val="0"/>
          <w:sz w:val="24"/>
          <w:szCs w:val="24"/>
        </w:rPr>
        <w:t>2.</w:t>
      </w:r>
      <w:r>
        <w:rPr>
          <w:rFonts w:hint="default" w:ascii="Times New Roman Regular" w:hAnsi="Times New Roman Regular" w:eastAsia="宋体" w:cs="Times New Roman Regular"/>
          <w:b w:val="0"/>
          <w:bCs w:val="0"/>
          <w:sz w:val="24"/>
          <w:szCs w:val="24"/>
          <w:lang w:val="en-US" w:eastAsia="zh-CN"/>
        </w:rPr>
        <w:t>5.</w:t>
      </w:r>
      <w:r>
        <w:rPr>
          <w:rFonts w:hint="eastAsia" w:ascii="Times New Roman Regular" w:hAnsi="Times New Roman Regular" w:eastAsia="宋体" w:cs="Times New Roman Regular"/>
          <w:b w:val="0"/>
          <w:bCs w:val="0"/>
          <w:sz w:val="24"/>
          <w:szCs w:val="24"/>
          <w:lang w:val="en-US" w:eastAsia="zh-CN"/>
        </w:rPr>
        <w:t>5</w:t>
      </w:r>
      <w:r>
        <w:rPr>
          <w:rFonts w:hint="default" w:ascii="Times New Roman Regular" w:hAnsi="Times New Roman Regular" w:eastAsia="宋体" w:cs="Times New Roman Regular"/>
          <w:b w:val="0"/>
          <w:bCs w:val="0"/>
          <w:sz w:val="24"/>
          <w:szCs w:val="24"/>
          <w:lang w:val="en-US" w:eastAsia="zh-CN"/>
        </w:rPr>
        <w:t xml:space="preserve"> 若项目最终中标: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color w:val="auto"/>
          <w:sz w:val="24"/>
          <w:szCs w:val="24"/>
          <w:highlight w:val="none"/>
          <w:lang w:val="en-US" w:eastAsia="zh-CN"/>
        </w:rPr>
      </w:pPr>
      <w:r>
        <w:rPr>
          <w:rFonts w:hint="default" w:ascii="Times New Roman Regular" w:hAnsi="Times New Roman Regular" w:eastAsia="宋体" w:cs="Times New Roman Regular"/>
          <w:sz w:val="24"/>
          <w:szCs w:val="24"/>
          <w:lang w:val="en-US" w:eastAsia="zh-CN"/>
        </w:rPr>
        <w:t>2.5.</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 xml:space="preserve">.1 </w:t>
      </w:r>
      <w:r>
        <w:rPr>
          <w:rFonts w:hint="default" w:ascii="Times New Roman Regular" w:hAnsi="Times New Roman Regular" w:eastAsia="宋体" w:cs="Times New Roman Regular"/>
          <w:sz w:val="24"/>
          <w:szCs w:val="24"/>
        </w:rPr>
        <w:t>双方</w:t>
      </w:r>
      <w:r>
        <w:rPr>
          <w:rFonts w:hint="default" w:ascii="Times New Roman Regular" w:hAnsi="Times New Roman Regular" w:eastAsia="宋体" w:cs="Times New Roman Regular"/>
          <w:sz w:val="24"/>
          <w:szCs w:val="24"/>
          <w:lang w:val="en-US" w:eastAsia="zh-CN"/>
        </w:rPr>
        <w:t>应</w:t>
      </w:r>
      <w:r>
        <w:rPr>
          <w:rFonts w:hint="default" w:ascii="Times New Roman Regular" w:hAnsi="Times New Roman Regular" w:eastAsia="宋体" w:cs="Times New Roman Regular"/>
          <w:sz w:val="24"/>
          <w:szCs w:val="24"/>
        </w:rPr>
        <w:t>在甲方规定的</w:t>
      </w:r>
      <w:r>
        <w:rPr>
          <w:rFonts w:hint="default" w:ascii="Times New Roman Regular" w:hAnsi="Times New Roman Regular" w:eastAsia="宋体" w:cs="Times New Roman Regular"/>
          <w:sz w:val="24"/>
          <w:szCs w:val="24"/>
          <w:lang w:val="en-US" w:eastAsia="zh-CN"/>
        </w:rPr>
        <w:t>时限</w:t>
      </w:r>
      <w:r>
        <w:rPr>
          <w:rFonts w:hint="default" w:ascii="Times New Roman Regular" w:hAnsi="Times New Roman Regular" w:eastAsia="宋体" w:cs="Times New Roman Regular"/>
          <w:sz w:val="24"/>
          <w:szCs w:val="24"/>
        </w:rPr>
        <w:t>内就该项目另行签订</w:t>
      </w:r>
      <w:r>
        <w:rPr>
          <w:rFonts w:hint="default" w:ascii="Times New Roman Regular" w:hAnsi="Times New Roman Regular" w:eastAsia="宋体" w:cs="Times New Roman Regular"/>
          <w:sz w:val="24"/>
          <w:szCs w:val="24"/>
          <w:lang w:val="en-US" w:eastAsia="zh-CN"/>
        </w:rPr>
        <w:t>具体项目实施合同。甲方将在满足法律法规对于项目分包有关规定</w:t>
      </w:r>
      <w:r>
        <w:rPr>
          <w:rFonts w:hint="eastAsia" w:ascii="Times New Roman Regular" w:hAnsi="Times New Roman Regular" w:cs="Times New Roman Regular"/>
          <w:sz w:val="24"/>
          <w:szCs w:val="24"/>
          <w:lang w:val="en-US" w:eastAsia="zh-CN"/>
        </w:rPr>
        <w:t>且发包人同意项目分包</w:t>
      </w:r>
      <w:r>
        <w:rPr>
          <w:rFonts w:hint="default" w:ascii="Times New Roman Regular" w:hAnsi="Times New Roman Regular" w:eastAsia="宋体" w:cs="Times New Roman Regular"/>
          <w:sz w:val="24"/>
          <w:szCs w:val="24"/>
          <w:lang w:val="en-US" w:eastAsia="zh-CN"/>
        </w:rPr>
        <w:t>的前提下</w:t>
      </w:r>
      <w:r>
        <w:rPr>
          <w:rFonts w:hint="default" w:ascii="Times New Roman Regular" w:hAnsi="Times New Roman Regular" w:eastAsia="宋体" w:cs="Times New Roman Regular"/>
          <w:color w:val="auto"/>
          <w:sz w:val="24"/>
          <w:szCs w:val="24"/>
          <w:highlight w:val="none"/>
          <w:lang w:val="en-US" w:eastAsia="zh-CN"/>
        </w:rPr>
        <w:t>，将项目中的</w:t>
      </w:r>
      <w:r>
        <w:rPr>
          <w:rFonts w:hint="default" w:ascii="Times New Roman Regular" w:hAnsi="Times New Roman Regular" w:eastAsia="宋体" w:cs="Times New Roman Regular"/>
          <w:b w:val="0"/>
          <w:bCs w:val="0"/>
          <w:color w:val="auto"/>
          <w:sz w:val="24"/>
          <w:szCs w:val="24"/>
          <w:highlight w:val="none"/>
          <w:lang w:val="en-US" w:eastAsia="zh-CN"/>
        </w:rPr>
        <w:t>硬件设备、软件开发和系统集成中的一个或多个部分</w:t>
      </w:r>
      <w:r>
        <w:rPr>
          <w:rFonts w:hint="default" w:ascii="Times New Roman Regular" w:hAnsi="Times New Roman Regular" w:eastAsia="宋体" w:cs="Times New Roman Regular"/>
          <w:color w:val="auto"/>
          <w:sz w:val="24"/>
          <w:szCs w:val="24"/>
          <w:highlight w:val="none"/>
          <w:lang w:val="en-US" w:eastAsia="zh-CN"/>
        </w:rPr>
        <w:t>分包给</w:t>
      </w:r>
      <w:r>
        <w:rPr>
          <w:rFonts w:hint="default" w:ascii="Times New Roman Regular" w:hAnsi="Times New Roman Regular" w:eastAsia="宋体" w:cs="Times New Roman Regular"/>
          <w:sz w:val="24"/>
          <w:szCs w:val="24"/>
        </w:rPr>
        <w:t>乙方</w:t>
      </w:r>
      <w:r>
        <w:rPr>
          <w:rFonts w:hint="default" w:ascii="Times New Roman Regular" w:hAnsi="Times New Roman Regular" w:eastAsia="宋体" w:cs="Times New Roman Regular"/>
          <w:color w:val="auto"/>
          <w:sz w:val="24"/>
          <w:szCs w:val="24"/>
          <w:highlight w:val="none"/>
          <w:lang w:val="en-US" w:eastAsia="zh-CN"/>
        </w:rPr>
        <w:t>代为实施建设。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color w:val="auto"/>
          <w:kern w:val="2"/>
          <w:sz w:val="24"/>
          <w:szCs w:val="24"/>
          <w:highlight w:val="none"/>
          <w:lang w:val="en-US" w:eastAsia="zh-CN" w:bidi="ar-SA"/>
        </w:rPr>
      </w:pPr>
      <w:bookmarkStart w:id="10" w:name="_Toc25105"/>
      <w:r>
        <w:rPr>
          <w:rFonts w:hint="default" w:ascii="Times New Roman Regular" w:hAnsi="Times New Roman Regular" w:eastAsia="宋体" w:cs="Times New Roman Regular"/>
          <w:sz w:val="24"/>
          <w:szCs w:val="24"/>
          <w:highlight w:val="none"/>
          <w:lang w:val="en-US" w:eastAsia="zh-CN"/>
        </w:rPr>
        <w:t>2.5.</w:t>
      </w:r>
      <w:r>
        <w:rPr>
          <w:rFonts w:hint="eastAsia" w:ascii="Times New Roman Regular" w:hAnsi="Times New Roman Regular" w:eastAsia="宋体" w:cs="Times New Roman Regular"/>
          <w:sz w:val="24"/>
          <w:szCs w:val="24"/>
          <w:highlight w:val="none"/>
          <w:lang w:val="en-US" w:eastAsia="zh-CN"/>
        </w:rPr>
        <w:t>5</w:t>
      </w:r>
      <w:r>
        <w:rPr>
          <w:rFonts w:hint="default" w:ascii="Times New Roman Regular" w:hAnsi="Times New Roman Regular" w:eastAsia="宋体" w:cs="Times New Roman Regular"/>
          <w:sz w:val="24"/>
          <w:szCs w:val="24"/>
          <w:highlight w:val="none"/>
          <w:lang w:val="en-US" w:eastAsia="zh-CN"/>
        </w:rPr>
        <w:t>.</w:t>
      </w:r>
      <w:r>
        <w:rPr>
          <w:rFonts w:hint="eastAsia" w:ascii="Times New Roman Regular" w:hAnsi="Times New Roman Regular" w:eastAsia="宋体" w:cs="Times New Roman Regular"/>
          <w:sz w:val="24"/>
          <w:szCs w:val="24"/>
          <w:highlight w:val="none"/>
          <w:lang w:val="en-US" w:eastAsia="zh-CN"/>
        </w:rPr>
        <w:t>2</w:t>
      </w:r>
      <w:r>
        <w:rPr>
          <w:rFonts w:hint="default" w:ascii="Times New Roman Regular" w:hAnsi="Times New Roman Regular" w:eastAsia="宋体" w:cs="Times New Roman Regular"/>
          <w:sz w:val="24"/>
          <w:szCs w:val="24"/>
          <w:highlight w:val="none"/>
          <w:lang w:val="en-US" w:eastAsia="zh-CN"/>
        </w:rPr>
        <w:t xml:space="preserve"> 甲方认为必要的</w:t>
      </w:r>
      <w:r>
        <w:rPr>
          <w:rFonts w:hint="default" w:ascii="Times New Roman Regular" w:hAnsi="Times New Roman Regular" w:eastAsia="宋体" w:cs="Times New Roman Regular"/>
          <w:sz w:val="24"/>
          <w:szCs w:val="24"/>
          <w:highlight w:val="none"/>
        </w:rPr>
        <w:t>，</w:t>
      </w:r>
      <w:r>
        <w:rPr>
          <w:rFonts w:hint="default" w:ascii="Times New Roman Regular" w:hAnsi="Times New Roman Regular" w:eastAsia="宋体" w:cs="Times New Roman Regular"/>
          <w:sz w:val="24"/>
          <w:szCs w:val="24"/>
          <w:highlight w:val="none"/>
          <w:lang w:val="en-US" w:eastAsia="zh-CN"/>
        </w:rPr>
        <w:t>可在具体项目实施合同中就</w:t>
      </w:r>
      <w:r>
        <w:rPr>
          <w:rFonts w:hint="default" w:ascii="Times New Roman Regular" w:hAnsi="Times New Roman Regular" w:eastAsia="宋体" w:cs="Times New Roman Regular"/>
          <w:color w:val="auto"/>
          <w:kern w:val="2"/>
          <w:sz w:val="24"/>
          <w:szCs w:val="24"/>
          <w:highlight w:val="none"/>
          <w:lang w:val="en-US" w:eastAsia="zh-CN" w:bidi="ar-SA"/>
        </w:rPr>
        <w:t>履约保证金</w:t>
      </w:r>
      <w:bookmarkEnd w:id="10"/>
      <w:r>
        <w:rPr>
          <w:rFonts w:hint="default" w:ascii="Times New Roman Regular" w:hAnsi="Times New Roman Regular" w:eastAsia="宋体" w:cs="Times New Roman Regular"/>
          <w:color w:val="auto"/>
          <w:kern w:val="2"/>
          <w:sz w:val="24"/>
          <w:szCs w:val="24"/>
          <w:highlight w:val="none"/>
          <w:lang w:val="en-US" w:eastAsia="zh-CN" w:bidi="ar-SA"/>
        </w:rPr>
        <w:t>对乙方作出具体要求，但履约保证金的数额不得超过项目实施合同金额的10%。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auto"/>
          <w:kern w:val="2"/>
          <w:sz w:val="24"/>
          <w:szCs w:val="24"/>
          <w:highlight w:val="none"/>
          <w:lang w:val="en-US" w:eastAsia="zh-CN" w:bidi="ar-SA"/>
        </w:rPr>
        <w:t>2.5.</w:t>
      </w:r>
      <w:r>
        <w:rPr>
          <w:rFonts w:hint="eastAsia" w:ascii="Times New Roman Regular" w:hAnsi="Times New Roman Regular" w:eastAsia="宋体" w:cs="Times New Roman Regular"/>
          <w:color w:val="auto"/>
          <w:kern w:val="2"/>
          <w:sz w:val="24"/>
          <w:szCs w:val="24"/>
          <w:highlight w:val="none"/>
          <w:lang w:val="en-US" w:eastAsia="zh-CN" w:bidi="ar-SA"/>
        </w:rPr>
        <w:t>5</w:t>
      </w:r>
      <w:r>
        <w:rPr>
          <w:rFonts w:hint="default" w:ascii="Times New Roman Regular" w:hAnsi="Times New Roman Regular" w:eastAsia="宋体" w:cs="Times New Roman Regular"/>
          <w:color w:val="auto"/>
          <w:kern w:val="2"/>
          <w:sz w:val="24"/>
          <w:szCs w:val="24"/>
          <w:highlight w:val="none"/>
          <w:lang w:val="en-US" w:eastAsia="zh-CN" w:bidi="ar-SA"/>
        </w:rPr>
        <w:t>.</w:t>
      </w:r>
      <w:r>
        <w:rPr>
          <w:rFonts w:hint="eastAsia" w:ascii="Times New Roman Regular" w:hAnsi="Times New Roman Regular" w:eastAsia="宋体" w:cs="Times New Roman Regular"/>
          <w:color w:val="auto"/>
          <w:kern w:val="2"/>
          <w:sz w:val="24"/>
          <w:szCs w:val="24"/>
          <w:highlight w:val="none"/>
          <w:lang w:val="en-US" w:eastAsia="zh-CN" w:bidi="ar-SA"/>
        </w:rPr>
        <w:t>3</w:t>
      </w:r>
      <w:r>
        <w:rPr>
          <w:rFonts w:hint="default" w:ascii="Times New Roman Regular" w:hAnsi="Times New Roman Regular" w:eastAsia="宋体" w:cs="Times New Roman Regular"/>
          <w:color w:val="auto"/>
          <w:kern w:val="2"/>
          <w:sz w:val="24"/>
          <w:szCs w:val="24"/>
          <w:highlight w:val="none"/>
          <w:lang w:val="en-US" w:eastAsia="zh-CN" w:bidi="ar-SA"/>
        </w:rPr>
        <w:t xml:space="preserve"> 在项目建设过程中，甲方应向乙方提供必要的对接人员和相关配合工作。如遇需协调解决的问题，涉及到甲方内部部门的，由甲方负责；涉</w:t>
      </w:r>
      <w:r>
        <w:rPr>
          <w:rFonts w:hint="default" w:ascii="Times New Roman Regular" w:hAnsi="Times New Roman Regular" w:eastAsia="宋体" w:cs="Times New Roman Regular"/>
          <w:sz w:val="24"/>
          <w:szCs w:val="24"/>
        </w:rPr>
        <w:t>及到</w:t>
      </w:r>
      <w:r>
        <w:rPr>
          <w:rFonts w:hint="default" w:ascii="Times New Roman Regular" w:hAnsi="Times New Roman Regular" w:eastAsia="宋体" w:cs="Times New Roman Regular"/>
          <w:sz w:val="24"/>
          <w:szCs w:val="24"/>
          <w:lang w:val="en-US" w:eastAsia="zh-CN"/>
        </w:rPr>
        <w:t>第三方的</w:t>
      </w:r>
      <w:r>
        <w:rPr>
          <w:rFonts w:hint="default" w:ascii="Times New Roman Regular" w:hAnsi="Times New Roman Regular" w:eastAsia="宋体" w:cs="Times New Roman Regular"/>
          <w:sz w:val="24"/>
          <w:szCs w:val="24"/>
        </w:rPr>
        <w:t>，由甲方牵头</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乙方配合。</w:t>
      </w:r>
      <w:bookmarkEnd w:id="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yellow"/>
        </w:rPr>
      </w:pPr>
      <w:r>
        <w:rPr>
          <w:rFonts w:hint="default" w:ascii="Times New Roman Regular" w:hAnsi="Times New Roman Regular" w:eastAsia="宋体" w:cs="Times New Roman Regular"/>
          <w:sz w:val="24"/>
          <w:szCs w:val="24"/>
          <w:highlight w:val="none"/>
          <w:lang w:val="en-US" w:eastAsia="zh-CN"/>
        </w:rPr>
        <w:t>2.5.</w:t>
      </w:r>
      <w:r>
        <w:rPr>
          <w:rFonts w:hint="eastAsia" w:ascii="Times New Roman Regular" w:hAnsi="Times New Roman Regular" w:eastAsia="宋体" w:cs="Times New Roman Regular"/>
          <w:sz w:val="24"/>
          <w:szCs w:val="24"/>
          <w:highlight w:val="none"/>
          <w:lang w:val="en-US" w:eastAsia="zh-CN"/>
        </w:rPr>
        <w:t>5</w:t>
      </w:r>
      <w:r>
        <w:rPr>
          <w:rFonts w:hint="default" w:ascii="Times New Roman Regular" w:hAnsi="Times New Roman Regular" w:eastAsia="宋体" w:cs="Times New Roman Regular"/>
          <w:sz w:val="24"/>
          <w:szCs w:val="24"/>
          <w:highlight w:val="none"/>
          <w:lang w:val="en-US" w:eastAsia="zh-CN"/>
        </w:rPr>
        <w:t>.</w:t>
      </w:r>
      <w:r>
        <w:rPr>
          <w:rFonts w:hint="eastAsia" w:ascii="Times New Roman Regular" w:hAnsi="Times New Roman Regular" w:eastAsia="宋体" w:cs="Times New Roman Regular"/>
          <w:sz w:val="24"/>
          <w:szCs w:val="24"/>
          <w:highlight w:val="none"/>
          <w:lang w:val="en-US" w:eastAsia="zh-CN"/>
        </w:rPr>
        <w:t>4</w:t>
      </w:r>
      <w:r>
        <w:rPr>
          <w:rFonts w:hint="default" w:ascii="Times New Roman Regular" w:hAnsi="Times New Roman Regular" w:eastAsia="宋体" w:cs="Times New Roman Regular"/>
          <w:sz w:val="24"/>
          <w:szCs w:val="24"/>
          <w:highlight w:val="none"/>
          <w:lang w:val="en-US" w:eastAsia="zh-CN"/>
        </w:rPr>
        <w:t xml:space="preserve"> </w:t>
      </w:r>
      <w:r>
        <w:rPr>
          <w:rFonts w:hint="default" w:ascii="Times New Roman Regular" w:hAnsi="Times New Roman Regular" w:eastAsia="宋体" w:cs="Times New Roman Regular"/>
          <w:sz w:val="24"/>
          <w:szCs w:val="24"/>
          <w:lang w:val="en-US" w:eastAsia="zh-CN"/>
        </w:rPr>
        <w:t>乙方应提供必要</w:t>
      </w:r>
      <w:r>
        <w:rPr>
          <w:rFonts w:hint="default" w:ascii="Times New Roman Regular" w:hAnsi="Times New Roman Regular" w:eastAsia="宋体" w:cs="Times New Roman Regular"/>
          <w:sz w:val="24"/>
          <w:szCs w:val="24"/>
        </w:rPr>
        <w:t>的设备、服务人员、车辆、仪器仪表及工具等，并根据实际</w:t>
      </w:r>
      <w:r>
        <w:rPr>
          <w:rFonts w:hint="default" w:ascii="Times New Roman Regular" w:hAnsi="Times New Roman Regular" w:eastAsia="宋体" w:cs="Times New Roman Regular"/>
          <w:sz w:val="24"/>
          <w:szCs w:val="24"/>
          <w:lang w:val="en-US" w:eastAsia="zh-CN"/>
        </w:rPr>
        <w:t>情况</w:t>
      </w:r>
      <w:r>
        <w:rPr>
          <w:rFonts w:hint="default" w:ascii="Times New Roman Regular" w:hAnsi="Times New Roman Regular" w:eastAsia="宋体" w:cs="Times New Roman Regular"/>
          <w:sz w:val="24"/>
          <w:szCs w:val="24"/>
        </w:rPr>
        <w:t>增加相应数量及种类，</w:t>
      </w:r>
      <w:r>
        <w:rPr>
          <w:rFonts w:hint="default" w:ascii="Times New Roman Regular" w:hAnsi="Times New Roman Regular" w:eastAsia="宋体" w:cs="Times New Roman Regular"/>
          <w:sz w:val="24"/>
          <w:szCs w:val="24"/>
          <w:lang w:val="en-US" w:eastAsia="zh-CN"/>
        </w:rPr>
        <w:t>确保</w:t>
      </w:r>
      <w:r>
        <w:rPr>
          <w:rFonts w:hint="default" w:ascii="Times New Roman Regular" w:hAnsi="Times New Roman Regular" w:eastAsia="宋体" w:cs="Times New Roman Regular"/>
          <w:sz w:val="24"/>
          <w:szCs w:val="24"/>
        </w:rPr>
        <w:t>项目</w:t>
      </w:r>
      <w:r>
        <w:rPr>
          <w:rFonts w:hint="default" w:ascii="Times New Roman Regular" w:hAnsi="Times New Roman Regular" w:eastAsia="宋体" w:cs="Times New Roman Regular"/>
          <w:sz w:val="24"/>
          <w:szCs w:val="24"/>
          <w:lang w:val="en-US" w:eastAsia="zh-CN"/>
        </w:rPr>
        <w:t>整体建设</w:t>
      </w:r>
      <w:r>
        <w:rPr>
          <w:rFonts w:hint="default" w:ascii="Times New Roman Regular" w:hAnsi="Times New Roman Regular" w:eastAsia="宋体" w:cs="Times New Roman Regular"/>
          <w:sz w:val="24"/>
          <w:szCs w:val="24"/>
        </w:rPr>
        <w:t>工作按时保质完成（包括软件开发、</w:t>
      </w:r>
      <w:r>
        <w:rPr>
          <w:rFonts w:hint="default" w:ascii="Times New Roman Regular" w:hAnsi="Times New Roman Regular" w:eastAsia="宋体" w:cs="Times New Roman Regular"/>
          <w:sz w:val="24"/>
          <w:szCs w:val="24"/>
          <w:lang w:val="en-US" w:eastAsia="zh-CN"/>
        </w:rPr>
        <w:t>实施</w:t>
      </w:r>
      <w:r>
        <w:rPr>
          <w:rFonts w:hint="default" w:ascii="Times New Roman Regular" w:hAnsi="Times New Roman Regular" w:eastAsia="宋体" w:cs="Times New Roman Regular"/>
          <w:sz w:val="24"/>
          <w:szCs w:val="24"/>
        </w:rPr>
        <w:t>部署、业务调测</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项目整体交付</w:t>
      </w:r>
      <w:r>
        <w:rPr>
          <w:rFonts w:hint="default" w:ascii="Times New Roman Regular" w:hAnsi="Times New Roman Regular" w:eastAsia="宋体" w:cs="Times New Roman Regular"/>
          <w:sz w:val="24"/>
          <w:szCs w:val="24"/>
        </w:rPr>
        <w:t>及客户的技术培训等）</w:t>
      </w:r>
      <w:r>
        <w:rPr>
          <w:rFonts w:hint="default" w:ascii="Times New Roman Regular" w:hAnsi="Times New Roman Regular" w:eastAsia="宋体" w:cs="Times New Roman Regular"/>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yellow"/>
        </w:rPr>
      </w:pPr>
      <w:bookmarkStart w:id="11" w:name="_Toc22179"/>
      <w:r>
        <w:rPr>
          <w:rFonts w:hint="default" w:ascii="Times New Roman Regular" w:hAnsi="Times New Roman Regular" w:eastAsia="宋体" w:cs="Times New Roman Regular"/>
          <w:sz w:val="24"/>
          <w:szCs w:val="24"/>
          <w:lang w:val="en-US" w:eastAsia="zh-CN"/>
        </w:rPr>
        <w:t>2.5.</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rPr>
        <w:t>要求乙方在双方约定的时限</w:t>
      </w:r>
      <w:r>
        <w:rPr>
          <w:rFonts w:hint="default" w:ascii="Times New Roman Regular" w:hAnsi="Times New Roman Regular" w:eastAsia="宋体" w:cs="Times New Roman Regular"/>
          <w:sz w:val="24"/>
          <w:szCs w:val="24"/>
          <w:lang w:val="en-US" w:eastAsia="zh-CN"/>
        </w:rPr>
        <w:t>内</w:t>
      </w:r>
      <w:r>
        <w:rPr>
          <w:rFonts w:hint="default" w:ascii="Times New Roman Regular" w:hAnsi="Times New Roman Regular" w:eastAsia="宋体" w:cs="Times New Roman Regular"/>
          <w:sz w:val="24"/>
          <w:szCs w:val="24"/>
        </w:rPr>
        <w:t>向甲方指定工作地点派驻一定数量且符合甲方需求的技术支撑人员，并由甲方负责对乙方的驻点支撑人员进行工作安排。</w:t>
      </w:r>
      <w:r>
        <w:rPr>
          <w:rFonts w:hint="default" w:ascii="Times New Roman Regular" w:hAnsi="Times New Roman Regular" w:eastAsia="宋体" w:cs="Times New Roman Regular"/>
          <w:sz w:val="24"/>
          <w:szCs w:val="24"/>
          <w:highlight w:val="none"/>
        </w:rPr>
        <w:t>涉及费用的，相应费用的构成及支付结算方式</w:t>
      </w:r>
      <w:r>
        <w:rPr>
          <w:rFonts w:hint="default" w:ascii="Times New Roman Regular" w:hAnsi="Times New Roman Regular" w:eastAsia="宋体" w:cs="Times New Roman Regular"/>
          <w:sz w:val="24"/>
          <w:szCs w:val="24"/>
          <w:highlight w:val="none"/>
          <w:lang w:val="en-US" w:eastAsia="zh-CN"/>
        </w:rPr>
        <w:t>由</w:t>
      </w:r>
      <w:r>
        <w:rPr>
          <w:rFonts w:hint="default" w:ascii="Times New Roman Regular" w:hAnsi="Times New Roman Regular" w:eastAsia="宋体" w:cs="Times New Roman Regular"/>
          <w:sz w:val="24"/>
          <w:szCs w:val="24"/>
          <w:highlight w:val="none"/>
        </w:rPr>
        <w:t>甲乙</w:t>
      </w:r>
      <w:r>
        <w:rPr>
          <w:rFonts w:hint="default" w:ascii="Times New Roman Regular" w:hAnsi="Times New Roman Regular" w:eastAsia="宋体" w:cs="Times New Roman Regular"/>
          <w:sz w:val="24"/>
          <w:szCs w:val="24"/>
          <w:highlight w:val="none"/>
          <w:lang w:val="en-US" w:eastAsia="zh-CN"/>
        </w:rPr>
        <w:t>双</w:t>
      </w:r>
      <w:r>
        <w:rPr>
          <w:rFonts w:hint="default" w:ascii="Times New Roman Regular" w:hAnsi="Times New Roman Regular" w:eastAsia="宋体" w:cs="Times New Roman Regular"/>
          <w:sz w:val="24"/>
          <w:szCs w:val="24"/>
          <w:highlight w:val="none"/>
        </w:rPr>
        <w:t>方</w:t>
      </w:r>
      <w:r>
        <w:rPr>
          <w:rFonts w:hint="default" w:ascii="Times New Roman Regular" w:hAnsi="Times New Roman Regular" w:eastAsia="宋体" w:cs="Times New Roman Regular"/>
          <w:sz w:val="24"/>
          <w:szCs w:val="24"/>
          <w:highlight w:val="none"/>
          <w:lang w:val="en-US" w:eastAsia="zh-CN"/>
        </w:rPr>
        <w:t>经友好协商后</w:t>
      </w:r>
      <w:r>
        <w:rPr>
          <w:rFonts w:hint="default" w:ascii="Times New Roman Regular" w:hAnsi="Times New Roman Regular" w:eastAsia="宋体" w:cs="Times New Roman Regular"/>
          <w:sz w:val="24"/>
          <w:szCs w:val="24"/>
          <w:highlight w:val="none"/>
        </w:rPr>
        <w:t>另行约定。</w:t>
      </w:r>
      <w:bookmarkEnd w:id="11"/>
    </w:p>
    <w:p>
      <w:pPr>
        <w:pStyle w:val="2"/>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2.5.</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w:t>
      </w:r>
      <w:r>
        <w:rPr>
          <w:rFonts w:hint="eastAsia" w:ascii="Times New Roman Regular" w:hAnsi="Times New Roman Regular" w:eastAsia="宋体" w:cs="Times New Roman Regular"/>
          <w:sz w:val="24"/>
          <w:szCs w:val="24"/>
          <w:lang w:val="en-US" w:eastAsia="zh-CN"/>
        </w:rPr>
        <w:t>6</w:t>
      </w:r>
      <w:r>
        <w:rPr>
          <w:rFonts w:hint="default" w:ascii="Times New Roman Regular" w:hAnsi="Times New Roman Regular" w:eastAsia="宋体" w:cs="Times New Roman Regular"/>
          <w:sz w:val="24"/>
          <w:szCs w:val="24"/>
          <w:lang w:val="en-US" w:eastAsia="zh-CN"/>
        </w:rPr>
        <w:t xml:space="preserve"> 乙方负责对乙方驻点支撑人员进行必要培训。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rPr>
      </w:pPr>
      <w:r>
        <w:rPr>
          <w:rFonts w:hint="default" w:ascii="Times New Roman Regular" w:hAnsi="Times New Roman Regular" w:eastAsia="宋体" w:cs="Times New Roman Regular"/>
          <w:sz w:val="24"/>
          <w:szCs w:val="24"/>
          <w:highlight w:val="none"/>
          <w:lang w:val="en-US" w:eastAsia="zh-CN"/>
        </w:rPr>
        <w:t>2.5.</w:t>
      </w:r>
      <w:r>
        <w:rPr>
          <w:rFonts w:hint="eastAsia" w:ascii="Times New Roman Regular" w:hAnsi="Times New Roman Regular" w:eastAsia="宋体" w:cs="Times New Roman Regular"/>
          <w:sz w:val="24"/>
          <w:szCs w:val="24"/>
          <w:highlight w:val="none"/>
          <w:lang w:val="en-US" w:eastAsia="zh-CN"/>
        </w:rPr>
        <w:t>5</w:t>
      </w:r>
      <w:r>
        <w:rPr>
          <w:rFonts w:hint="default" w:ascii="Times New Roman Regular" w:hAnsi="Times New Roman Regular" w:eastAsia="宋体" w:cs="Times New Roman Regular"/>
          <w:sz w:val="24"/>
          <w:szCs w:val="24"/>
          <w:highlight w:val="none"/>
          <w:lang w:val="en-US" w:eastAsia="zh-CN"/>
        </w:rPr>
        <w:t>.</w:t>
      </w:r>
      <w:r>
        <w:rPr>
          <w:rFonts w:hint="eastAsia" w:ascii="Times New Roman Regular" w:hAnsi="Times New Roman Regular" w:eastAsia="宋体" w:cs="Times New Roman Regular"/>
          <w:sz w:val="24"/>
          <w:szCs w:val="24"/>
          <w:highlight w:val="none"/>
          <w:lang w:val="en-US" w:eastAsia="zh-CN"/>
        </w:rPr>
        <w:t>7</w:t>
      </w:r>
      <w:r>
        <w:rPr>
          <w:rFonts w:hint="default" w:ascii="Times New Roman Regular" w:hAnsi="Times New Roman Regular" w:eastAsia="宋体" w:cs="Times New Roman Regular"/>
          <w:sz w:val="24"/>
          <w:szCs w:val="24"/>
          <w:highlight w:val="none"/>
          <w:lang w:val="en-US" w:eastAsia="zh-CN"/>
        </w:rPr>
        <w:t xml:space="preserve"> </w:t>
      </w:r>
      <w:r>
        <w:rPr>
          <w:rFonts w:hint="default" w:ascii="Times New Roman Regular" w:hAnsi="Times New Roman Regular" w:eastAsia="宋体" w:cs="Times New Roman Regular"/>
          <w:sz w:val="24"/>
          <w:szCs w:val="24"/>
          <w:highlight w:val="none"/>
        </w:rPr>
        <w:t>乙方</w:t>
      </w:r>
      <w:r>
        <w:rPr>
          <w:rFonts w:hint="default" w:ascii="Times New Roman Regular" w:hAnsi="Times New Roman Regular" w:eastAsia="宋体" w:cs="Times New Roman Regular"/>
          <w:sz w:val="24"/>
          <w:szCs w:val="24"/>
          <w:highlight w:val="none"/>
          <w:lang w:val="en-US" w:eastAsia="zh-CN"/>
        </w:rPr>
        <w:t>应积极配合甲方开展对项目的后续维保工作</w:t>
      </w:r>
      <w:r>
        <w:rPr>
          <w:rFonts w:hint="default" w:ascii="Times New Roman Regular" w:hAnsi="Times New Roman Regular" w:eastAsia="宋体" w:cs="Times New Roman Regular"/>
          <w:sz w:val="24"/>
          <w:szCs w:val="24"/>
          <w:highlight w:val="none"/>
        </w:rPr>
        <w:t>，</w:t>
      </w:r>
      <w:r>
        <w:rPr>
          <w:rFonts w:hint="default" w:ascii="Times New Roman Regular" w:hAnsi="Times New Roman Regular" w:eastAsia="宋体" w:cs="Times New Roman Regular"/>
          <w:sz w:val="24"/>
          <w:szCs w:val="24"/>
          <w:highlight w:val="none"/>
          <w:lang w:val="en-US" w:eastAsia="zh-CN"/>
        </w:rPr>
        <w:t>乙方承诺</w:t>
      </w:r>
      <w:r>
        <w:rPr>
          <w:rFonts w:hint="default" w:ascii="Times New Roman Regular" w:hAnsi="Times New Roman Regular" w:eastAsia="宋体" w:cs="Times New Roman Regular"/>
          <w:sz w:val="24"/>
          <w:szCs w:val="24"/>
          <w:highlight w:val="none"/>
        </w:rPr>
        <w:t>在</w:t>
      </w:r>
      <w:r>
        <w:rPr>
          <w:rFonts w:hint="default" w:ascii="Times New Roman Regular" w:hAnsi="Times New Roman Regular" w:eastAsia="宋体" w:cs="Times New Roman Regular"/>
          <w:sz w:val="24"/>
          <w:szCs w:val="24"/>
          <w:highlight w:val="none"/>
          <w:lang w:val="en-US" w:eastAsia="zh-CN"/>
        </w:rPr>
        <w:t>甲方或</w:t>
      </w:r>
      <w:r>
        <w:rPr>
          <w:rFonts w:hint="default" w:ascii="Times New Roman Regular" w:hAnsi="Times New Roman Regular" w:eastAsia="宋体" w:cs="Times New Roman Regular"/>
          <w:sz w:val="24"/>
          <w:szCs w:val="24"/>
          <w:highlight w:val="none"/>
        </w:rPr>
        <w:t>客户提出售后需求后</w:t>
      </w:r>
      <w:r>
        <w:rPr>
          <w:rFonts w:hint="default" w:ascii="Times New Roman Regular" w:hAnsi="Times New Roman Regular" w:eastAsia="宋体" w:cs="Times New Roman Regular"/>
          <w:sz w:val="24"/>
          <w:szCs w:val="24"/>
          <w:highlight w:val="none"/>
          <w:lang w:val="en-US" w:eastAsia="zh-CN"/>
        </w:rPr>
        <w:t>1天</w:t>
      </w:r>
      <w:r>
        <w:rPr>
          <w:rFonts w:hint="default" w:ascii="Times New Roman Regular" w:hAnsi="Times New Roman Regular" w:eastAsia="宋体" w:cs="Times New Roman Regular"/>
          <w:sz w:val="24"/>
          <w:szCs w:val="24"/>
          <w:highlight w:val="none"/>
        </w:rPr>
        <w:t>内响应并安排人员处理。</w:t>
      </w:r>
    </w:p>
    <w:bookmarkEnd w:id="4"/>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bookmarkStart w:id="12" w:name="_Toc4107"/>
      <w:r>
        <w:rPr>
          <w:rFonts w:hint="default" w:ascii="Times New Roman Regular" w:hAnsi="Times New Roman Regular" w:eastAsia="宋体" w:cs="Times New Roman Regular"/>
          <w:sz w:val="24"/>
          <w:szCs w:val="24"/>
          <w:highlight w:val="none"/>
          <w:lang w:val="en-US" w:eastAsia="zh-CN"/>
        </w:rPr>
        <w:t>2.6</w:t>
      </w:r>
      <w:r>
        <w:rPr>
          <w:rFonts w:hint="default" w:ascii="Times New Roman Regular" w:hAnsi="Times New Roman Regular" w:eastAsia="宋体" w:cs="Times New Roman Regular"/>
          <w:sz w:val="24"/>
          <w:szCs w:val="24"/>
          <w:lang w:val="en-US" w:eastAsia="zh-CN"/>
        </w:rPr>
        <w:t xml:space="preserve"> 甲方应</w:t>
      </w:r>
      <w:r>
        <w:rPr>
          <w:rFonts w:hint="default" w:ascii="Times New Roman Regular" w:hAnsi="Times New Roman Regular" w:eastAsia="宋体" w:cs="Times New Roman Regular"/>
          <w:sz w:val="24"/>
          <w:szCs w:val="24"/>
        </w:rPr>
        <w:t>对于乙方提出的异议</w:t>
      </w:r>
      <w:r>
        <w:rPr>
          <w:rFonts w:hint="default" w:ascii="Times New Roman Regular" w:hAnsi="Times New Roman Regular" w:eastAsia="宋体" w:cs="Times New Roman Regular"/>
          <w:sz w:val="24"/>
          <w:szCs w:val="24"/>
          <w:lang w:val="en-US" w:eastAsia="zh-CN"/>
        </w:rPr>
        <w:t>或疑问及时</w:t>
      </w:r>
      <w:r>
        <w:rPr>
          <w:rFonts w:hint="default" w:ascii="Times New Roman Regular" w:hAnsi="Times New Roman Regular" w:eastAsia="宋体" w:cs="Times New Roman Regular"/>
          <w:sz w:val="24"/>
          <w:szCs w:val="24"/>
        </w:rPr>
        <w:t>进行</w:t>
      </w:r>
      <w:r>
        <w:rPr>
          <w:rFonts w:hint="default" w:ascii="Times New Roman Regular" w:hAnsi="Times New Roman Regular" w:eastAsia="宋体" w:cs="Times New Roman Regular"/>
          <w:sz w:val="24"/>
          <w:szCs w:val="24"/>
          <w:lang w:val="en-US" w:eastAsia="zh-CN"/>
        </w:rPr>
        <w:t>解释和答复</w:t>
      </w:r>
      <w:r>
        <w:rPr>
          <w:rFonts w:hint="default" w:ascii="Times New Roman Regular" w:hAnsi="Times New Roman Regular" w:eastAsia="宋体" w:cs="Times New Roman Regular"/>
          <w:sz w:val="24"/>
          <w:szCs w:val="24"/>
        </w:rPr>
        <w:t>。</w:t>
      </w:r>
      <w:bookmarkEnd w:id="12"/>
      <w:bookmarkStart w:id="13" w:name="_Toc2411"/>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b/>
          <w:sz w:val="24"/>
          <w:szCs w:val="24"/>
          <w:lang w:val="en-US" w:eastAsia="zh-CN"/>
        </w:rPr>
        <w:t xml:space="preserve">3. </w:t>
      </w:r>
      <w:bookmarkEnd w:id="13"/>
      <w:r>
        <w:rPr>
          <w:rFonts w:hint="default" w:ascii="Times New Roman Regular" w:hAnsi="Times New Roman Regular" w:eastAsia="宋体" w:cs="Times New Roman Regular"/>
          <w:b/>
          <w:sz w:val="24"/>
          <w:szCs w:val="24"/>
          <w:lang w:val="en-US" w:eastAsia="zh-CN"/>
        </w:rPr>
        <w:t>费用结算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kern w:val="2"/>
          <w:sz w:val="24"/>
          <w:szCs w:val="24"/>
          <w:lang w:val="en-US" w:eastAsia="zh-CN" w:bidi="ar-SA"/>
        </w:rPr>
      </w:pPr>
      <w:bookmarkStart w:id="14" w:name="_Toc855"/>
      <w:r>
        <w:rPr>
          <w:rFonts w:hint="default" w:ascii="Times New Roman Regular" w:hAnsi="Times New Roman Regular" w:eastAsia="宋体" w:cs="Times New Roman Regular"/>
          <w:kern w:val="2"/>
          <w:sz w:val="24"/>
          <w:szCs w:val="24"/>
          <w:lang w:val="en-US" w:eastAsia="zh-CN" w:bidi="ar-SA"/>
        </w:rPr>
        <w:t xml:space="preserve">3.1 </w:t>
      </w:r>
      <w:r>
        <w:rPr>
          <w:rFonts w:hint="eastAsia" w:ascii="Times New Roman Regular" w:hAnsi="Times New Roman Regular" w:cs="Times New Roman Regular"/>
          <w:kern w:val="2"/>
          <w:sz w:val="24"/>
          <w:szCs w:val="24"/>
          <w:lang w:val="en-US" w:eastAsia="zh-CN" w:bidi="ar-SA"/>
        </w:rPr>
        <w:t>因甄选项目合作伙伴</w:t>
      </w:r>
      <w:r>
        <w:rPr>
          <w:rFonts w:hint="eastAsia" w:ascii="Times New Roman Regular" w:hAnsi="Times New Roman Regular" w:eastAsia="宋体" w:cs="Times New Roman Regular"/>
          <w:kern w:val="2"/>
          <w:sz w:val="24"/>
          <w:szCs w:val="24"/>
          <w:lang w:val="en-US" w:eastAsia="zh-CN" w:bidi="ar-SA"/>
        </w:rPr>
        <w:t>产生的专家费、</w:t>
      </w:r>
      <w:r>
        <w:rPr>
          <w:rFonts w:hint="default" w:ascii="Times New Roman Regular" w:hAnsi="Times New Roman Regular" w:eastAsia="宋体" w:cs="Times New Roman Regular"/>
          <w:kern w:val="2"/>
          <w:sz w:val="24"/>
          <w:szCs w:val="24"/>
          <w:lang w:val="en-US" w:eastAsia="zh-CN" w:bidi="ar-SA"/>
        </w:rPr>
        <w:t>代理费</w:t>
      </w:r>
      <w:r>
        <w:rPr>
          <w:rFonts w:hint="eastAsia" w:ascii="Times New Roman Regular" w:hAnsi="Times New Roman Regular" w:eastAsia="宋体" w:cs="Times New Roman Regular"/>
          <w:kern w:val="2"/>
          <w:sz w:val="24"/>
          <w:szCs w:val="24"/>
          <w:lang w:val="en-US" w:eastAsia="zh-CN" w:bidi="ar-SA"/>
        </w:rPr>
        <w:t>（若有）等相关费用均</w:t>
      </w:r>
      <w:r>
        <w:rPr>
          <w:rFonts w:hint="default" w:ascii="Times New Roman Regular" w:hAnsi="Times New Roman Regular" w:eastAsia="宋体" w:cs="Times New Roman Regular"/>
          <w:kern w:val="2"/>
          <w:sz w:val="24"/>
          <w:szCs w:val="24"/>
          <w:lang w:val="en-US" w:eastAsia="zh-CN" w:bidi="ar-SA"/>
        </w:rPr>
        <w:t>由</w:t>
      </w:r>
      <w:r>
        <w:rPr>
          <w:rFonts w:hint="eastAsia" w:ascii="Times New Roman Regular" w:hAnsi="Times New Roman Regular" w:cs="Times New Roman Regular"/>
          <w:kern w:val="2"/>
          <w:sz w:val="24"/>
          <w:szCs w:val="24"/>
          <w:lang w:val="en-US" w:eastAsia="zh-CN" w:bidi="ar-SA"/>
        </w:rPr>
        <w:t>甲方</w:t>
      </w:r>
      <w:r>
        <w:rPr>
          <w:rFonts w:hint="eastAsia" w:ascii="Times New Roman Regular" w:hAnsi="Times New Roman Regular" w:eastAsia="宋体" w:cs="Times New Roman Regular"/>
          <w:kern w:val="2"/>
          <w:sz w:val="24"/>
          <w:szCs w:val="24"/>
          <w:lang w:val="en-US" w:eastAsia="zh-CN" w:bidi="ar-SA"/>
        </w:rPr>
        <w:t>承担</w:t>
      </w:r>
      <w:r>
        <w:rPr>
          <w:rFonts w:hint="default" w:ascii="Times New Roman Regular" w:hAnsi="Times New Roman Regular" w:eastAsia="宋体" w:cs="Times New Roman Regular"/>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kern w:val="2"/>
          <w:sz w:val="24"/>
          <w:szCs w:val="24"/>
          <w:lang w:val="en-US" w:eastAsia="zh-CN" w:bidi="ar-SA"/>
        </w:rPr>
        <w:t>3.2 具体项目的费用结算及支</w:t>
      </w:r>
      <w:r>
        <w:rPr>
          <w:rFonts w:hint="default" w:ascii="Times New Roman Regular" w:hAnsi="Times New Roman Regular" w:eastAsia="宋体" w:cs="Times New Roman Regular"/>
          <w:sz w:val="24"/>
          <w:szCs w:val="24"/>
        </w:rPr>
        <w:t>付方式以具体项目</w:t>
      </w:r>
      <w:r>
        <w:rPr>
          <w:rFonts w:hint="default" w:ascii="Times New Roman Regular" w:hAnsi="Times New Roman Regular" w:eastAsia="宋体" w:cs="Times New Roman Regular"/>
          <w:sz w:val="24"/>
          <w:szCs w:val="24"/>
          <w:lang w:val="en-US" w:eastAsia="zh-CN"/>
        </w:rPr>
        <w:t>实施合同</w:t>
      </w:r>
      <w:r>
        <w:rPr>
          <w:rFonts w:hint="default" w:ascii="Times New Roman Regular" w:hAnsi="Times New Roman Regular" w:eastAsia="宋体" w:cs="Times New Roman Regular"/>
          <w:sz w:val="24"/>
          <w:szCs w:val="24"/>
        </w:rPr>
        <w:t>为准。</w:t>
      </w:r>
      <w:bookmarkEnd w:id="14"/>
      <w:bookmarkStart w:id="15" w:name="_Toc6760"/>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4. </w:t>
      </w:r>
      <w:r>
        <w:rPr>
          <w:rFonts w:hint="default" w:ascii="Times New Roman Regular" w:hAnsi="Times New Roman Regular" w:eastAsia="宋体" w:cs="Times New Roman Regular"/>
          <w:b/>
          <w:sz w:val="24"/>
          <w:szCs w:val="24"/>
        </w:rPr>
        <w:t>保密条款</w:t>
      </w:r>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16" w:name="_Toc12811"/>
      <w:r>
        <w:rPr>
          <w:rFonts w:hint="default"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rPr>
        <w:t>.1 双方认知，在执行本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的过程中，可能会接触到对方的机密信息。对此，一方应为</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方严格保密。“机密信息”指一方专有的尚未公开的信息，包括但不限于有关其产品或公司内部信息</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所有无论直接标明是机密的还是一般情况下被认为是机密的技术性文档、经营数据、客户信息及其他商业信息。</w:t>
      </w:r>
      <w:bookmarkEnd w:id="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17" w:name="_Toc25329"/>
      <w:r>
        <w:rPr>
          <w:rFonts w:hint="default"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rPr>
        <w:t>.2 一方仅在为提供本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项下的服务时</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方得使用</w:t>
      </w:r>
      <w:r>
        <w:rPr>
          <w:rFonts w:hint="default" w:ascii="Times New Roman Regular" w:hAnsi="Times New Roman Regular" w:eastAsia="宋体" w:cs="Times New Roman Regular"/>
          <w:sz w:val="24"/>
          <w:szCs w:val="24"/>
          <w:lang w:val="en-US" w:eastAsia="zh-CN"/>
        </w:rPr>
        <w:t>另一方的</w:t>
      </w:r>
      <w:r>
        <w:rPr>
          <w:rFonts w:hint="default" w:ascii="Times New Roman Regular" w:hAnsi="Times New Roman Regular" w:eastAsia="宋体" w:cs="Times New Roman Regular"/>
          <w:sz w:val="24"/>
          <w:szCs w:val="24"/>
        </w:rPr>
        <w:t>机密信息，且未经</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方事先书面同意，不得复制或</w:t>
      </w:r>
      <w:r>
        <w:rPr>
          <w:rFonts w:hint="default" w:ascii="Times New Roman Regular" w:hAnsi="Times New Roman Regular" w:eastAsia="宋体" w:cs="Times New Roman Regular"/>
          <w:sz w:val="24"/>
          <w:szCs w:val="24"/>
          <w:lang w:val="en-US" w:eastAsia="zh-CN"/>
        </w:rPr>
        <w:t>留存另一方的</w:t>
      </w:r>
      <w:r>
        <w:rPr>
          <w:rFonts w:hint="default" w:ascii="Times New Roman Regular" w:hAnsi="Times New Roman Regular" w:eastAsia="宋体" w:cs="Times New Roman Regular"/>
          <w:sz w:val="24"/>
          <w:szCs w:val="24"/>
        </w:rPr>
        <w:t>机密信息</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一方</w:t>
      </w:r>
      <w:r>
        <w:rPr>
          <w:rFonts w:hint="default" w:ascii="Times New Roman Regular" w:hAnsi="Times New Roman Regular" w:eastAsia="宋体" w:cs="Times New Roman Regular"/>
          <w:sz w:val="24"/>
          <w:szCs w:val="24"/>
        </w:rPr>
        <w:t>因项目</w:t>
      </w:r>
      <w:r>
        <w:rPr>
          <w:rFonts w:hint="default" w:ascii="Times New Roman Regular" w:hAnsi="Times New Roman Regular" w:eastAsia="宋体" w:cs="Times New Roman Regular"/>
          <w:sz w:val="24"/>
          <w:szCs w:val="24"/>
          <w:lang w:val="en-US" w:eastAsia="zh-CN"/>
        </w:rPr>
        <w:t>推进需要确</w:t>
      </w:r>
      <w:r>
        <w:rPr>
          <w:rFonts w:hint="default" w:ascii="Times New Roman Regular" w:hAnsi="Times New Roman Regular" w:eastAsia="宋体" w:cs="Times New Roman Regular"/>
          <w:sz w:val="24"/>
          <w:szCs w:val="24"/>
        </w:rPr>
        <w:t>需向第三方提供</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方与本项目有关的信息</w:t>
      </w:r>
      <w:r>
        <w:rPr>
          <w:rFonts w:hint="default" w:ascii="Times New Roman Regular" w:hAnsi="Times New Roman Regular" w:eastAsia="宋体" w:cs="Times New Roman Regular"/>
          <w:sz w:val="24"/>
          <w:szCs w:val="24"/>
          <w:lang w:val="en-US" w:eastAsia="zh-CN"/>
        </w:rPr>
        <w:t>时</w:t>
      </w:r>
      <w:r>
        <w:rPr>
          <w:rFonts w:hint="default" w:ascii="Times New Roman Regular" w:hAnsi="Times New Roman Regular" w:eastAsia="宋体" w:cs="Times New Roman Regular"/>
          <w:sz w:val="24"/>
          <w:szCs w:val="24"/>
        </w:rPr>
        <w:t>，应先获得</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方的书面许可，并确保第三方不向任何与项目无关的单位和个人泄露这些信息。</w:t>
      </w:r>
      <w:bookmarkEnd w:id="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bookmarkStart w:id="18" w:name="_Toc7103"/>
      <w:r>
        <w:rPr>
          <w:rFonts w:hint="default"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rPr>
        <w:t>.3 本保密条款在本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变更、解除、终止后五年内依然有效。</w:t>
      </w:r>
      <w:bookmarkEnd w:id="18"/>
      <w:r>
        <w:rPr>
          <w:rFonts w:hint="default" w:ascii="Times New Roman Regular" w:hAnsi="Times New Roman Regular" w:eastAsia="宋体" w:cs="Times New Roman Regular"/>
          <w:sz w:val="24"/>
          <w:szCs w:val="24"/>
        </w:rPr>
        <w:t>本保密条款</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约束对象为双方所有</w:t>
      </w:r>
      <w:r>
        <w:rPr>
          <w:rFonts w:hint="default" w:ascii="Times New Roman Regular" w:hAnsi="Times New Roman Regular" w:eastAsia="宋体" w:cs="Times New Roman Regular"/>
          <w:sz w:val="24"/>
          <w:szCs w:val="24"/>
          <w:lang w:val="en-US" w:eastAsia="zh-CN"/>
        </w:rPr>
        <w:t>相关</w:t>
      </w:r>
      <w:r>
        <w:rPr>
          <w:rFonts w:hint="default" w:ascii="Times New Roman Regular" w:hAnsi="Times New Roman Regular" w:eastAsia="宋体" w:cs="Times New Roman Regular"/>
          <w:sz w:val="24"/>
          <w:szCs w:val="24"/>
        </w:rPr>
        <w:t>人员</w:t>
      </w:r>
      <w:r>
        <w:rPr>
          <w:rFonts w:hint="default" w:ascii="Times New Roman Regular" w:hAnsi="Times New Roman Regular" w:eastAsia="宋体" w:cs="Times New Roman Regular"/>
          <w:sz w:val="24"/>
          <w:szCs w:val="24"/>
          <w:lang w:val="en-US" w:eastAsia="zh-CN"/>
        </w:rPr>
        <w:t>及相关</w:t>
      </w:r>
      <w:r>
        <w:rPr>
          <w:rFonts w:hint="default" w:ascii="Times New Roman Regular" w:hAnsi="Times New Roman Regular" w:eastAsia="宋体" w:cs="Times New Roman Regular"/>
          <w:sz w:val="24"/>
          <w:szCs w:val="24"/>
        </w:rPr>
        <w:t>第三方人员。</w:t>
      </w:r>
      <w:bookmarkStart w:id="19" w:name="_Toc13828"/>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5. </w:t>
      </w:r>
      <w:r>
        <w:rPr>
          <w:rFonts w:hint="default" w:ascii="Times New Roman Regular" w:hAnsi="Times New Roman Regular" w:eastAsia="宋体" w:cs="Times New Roman Regular"/>
          <w:b/>
          <w:sz w:val="24"/>
          <w:szCs w:val="24"/>
        </w:rPr>
        <w:t>违约责任</w:t>
      </w:r>
      <w:bookmarkEnd w:id="1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20" w:name="_Toc25494"/>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.1</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（包括所有附件）对</w:t>
      </w:r>
      <w:r>
        <w:rPr>
          <w:rFonts w:hint="default" w:ascii="Times New Roman Regular" w:hAnsi="Times New Roman Regular" w:eastAsia="宋体" w:cs="Times New Roman Regular"/>
          <w:sz w:val="24"/>
          <w:szCs w:val="24"/>
          <w:lang w:val="en-US" w:eastAsia="zh-CN"/>
        </w:rPr>
        <w:t>甲乙</w:t>
      </w:r>
      <w:r>
        <w:rPr>
          <w:rFonts w:hint="default" w:ascii="Times New Roman Regular" w:hAnsi="Times New Roman Regular" w:eastAsia="宋体" w:cs="Times New Roman Regular"/>
          <w:sz w:val="24"/>
          <w:szCs w:val="24"/>
        </w:rPr>
        <w:t>双方</w:t>
      </w:r>
      <w:r>
        <w:rPr>
          <w:rFonts w:hint="eastAsia" w:ascii="Times New Roman Regular" w:hAnsi="Times New Roman Regular" w:eastAsia="宋体" w:cs="Times New Roman Regular"/>
          <w:sz w:val="24"/>
          <w:szCs w:val="24"/>
          <w:lang w:val="en-US" w:eastAsia="zh-CN"/>
        </w:rPr>
        <w:t>均</w:t>
      </w:r>
      <w:r>
        <w:rPr>
          <w:rFonts w:hint="default" w:ascii="Times New Roman Regular" w:hAnsi="Times New Roman Regular" w:eastAsia="宋体" w:cs="Times New Roman Regular"/>
          <w:sz w:val="24"/>
          <w:szCs w:val="24"/>
        </w:rPr>
        <w:t>具有约束力。</w:t>
      </w:r>
      <w:bookmarkEnd w:id="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Regular" w:hAnsi="Times New Roman Regular" w:eastAsia="宋体" w:cs="Times New Roman Regular"/>
          <w:sz w:val="24"/>
          <w:szCs w:val="24"/>
          <w:lang w:val="en-US" w:eastAsia="zh-CN"/>
        </w:rPr>
      </w:pPr>
      <w:bookmarkStart w:id="21" w:name="_Toc18031"/>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.2</w:t>
      </w:r>
      <w:r>
        <w:rPr>
          <w:rFonts w:hint="default" w:ascii="Times New Roman Regular" w:hAnsi="Times New Roman Regular" w:eastAsia="宋体" w:cs="Times New Roman Regular"/>
          <w:sz w:val="24"/>
          <w:szCs w:val="24"/>
          <w:lang w:val="en-US" w:eastAsia="zh-CN"/>
        </w:rPr>
        <w:t xml:space="preserve"> 乙方须保证乙方在申请进入甲方供应商时</w:t>
      </w:r>
      <w:r>
        <w:rPr>
          <w:rFonts w:hint="eastAsia" w:ascii="Times New Roman Regular" w:hAnsi="Times New Roman Regular" w:eastAsia="宋体" w:cs="Times New Roman Regular"/>
          <w:sz w:val="24"/>
          <w:szCs w:val="24"/>
          <w:lang w:val="en-US" w:eastAsia="zh-CN"/>
        </w:rPr>
        <w:t>以</w:t>
      </w:r>
      <w:r>
        <w:rPr>
          <w:rFonts w:hint="default" w:ascii="Times New Roman Regular" w:hAnsi="Times New Roman Regular" w:eastAsia="宋体" w:cs="Times New Roman Regular"/>
          <w:sz w:val="24"/>
          <w:szCs w:val="24"/>
          <w:lang w:val="en-US" w:eastAsia="zh-CN"/>
        </w:rPr>
        <w:t>及乙方</w:t>
      </w:r>
      <w:r>
        <w:rPr>
          <w:rFonts w:hint="eastAsia" w:ascii="Times New Roman Regular" w:hAnsi="Times New Roman Regular" w:eastAsia="宋体" w:cs="Times New Roman Regular"/>
          <w:sz w:val="24"/>
          <w:szCs w:val="24"/>
          <w:lang w:val="en-US" w:eastAsia="zh-CN"/>
        </w:rPr>
        <w:t>与甲方</w:t>
      </w:r>
      <w:r>
        <w:rPr>
          <w:rFonts w:hint="default" w:ascii="Times New Roman Regular" w:hAnsi="Times New Roman Regular" w:eastAsia="宋体" w:cs="Times New Roman Regular"/>
          <w:sz w:val="24"/>
          <w:szCs w:val="24"/>
          <w:lang w:val="en-US" w:eastAsia="zh-CN"/>
        </w:rPr>
        <w:t>开展具体项目合作时乙方提供的所有材料（包括但不限于工商信息、征信、</w:t>
      </w:r>
      <w:r>
        <w:rPr>
          <w:rFonts w:hint="default" w:ascii="Times New Roman Regular" w:hAnsi="Times New Roman Regular" w:eastAsia="宋体" w:cs="Times New Roman Regular"/>
          <w:sz w:val="24"/>
          <w:szCs w:val="24"/>
        </w:rPr>
        <w:t>资质证书</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业绩、相关证明材料等</w:t>
      </w:r>
      <w:r>
        <w:rPr>
          <w:rFonts w:hint="default" w:ascii="Times New Roman Regular" w:hAnsi="Times New Roman Regular" w:eastAsia="宋体" w:cs="Times New Roman Regular"/>
          <w:sz w:val="24"/>
          <w:szCs w:val="24"/>
        </w:rPr>
        <w:t>各类资料</w:t>
      </w:r>
      <w:r>
        <w:rPr>
          <w:rFonts w:hint="default" w:ascii="Times New Roman Regular" w:hAnsi="Times New Roman Regular" w:eastAsia="宋体" w:cs="Times New Roman Regular"/>
          <w:sz w:val="24"/>
          <w:szCs w:val="24"/>
          <w:lang w:val="en-US" w:eastAsia="zh-CN"/>
        </w:rPr>
        <w:t>）真实有效、内容清晰完整</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如甲方发现</w:t>
      </w:r>
      <w:r>
        <w:rPr>
          <w:rFonts w:hint="eastAsia" w:ascii="Times New Roman Regular" w:hAnsi="Times New Roman Regular" w:eastAsia="宋体" w:cs="Times New Roman Regular"/>
          <w:sz w:val="24"/>
          <w:szCs w:val="24"/>
          <w:lang w:val="en-US" w:eastAsia="zh-CN"/>
        </w:rPr>
        <w:t>乙方</w:t>
      </w:r>
      <w:r>
        <w:rPr>
          <w:rFonts w:hint="default" w:ascii="Times New Roman Regular" w:hAnsi="Times New Roman Regular" w:eastAsia="宋体" w:cs="Times New Roman Regular"/>
          <w:sz w:val="24"/>
          <w:szCs w:val="24"/>
          <w:lang w:val="en-US" w:eastAsia="zh-CN"/>
        </w:rPr>
        <w:t>提供材料不合法或不真实，甲方</w:t>
      </w:r>
      <w:r>
        <w:rPr>
          <w:rFonts w:hint="eastAsia"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eastAsia" w:ascii="Times New Roman Regular" w:hAnsi="Times New Roman Regular" w:eastAsia="宋体" w:cs="Times New Roman Regular"/>
          <w:sz w:val="24"/>
          <w:szCs w:val="24"/>
          <w:lang w:val="en-US" w:eastAsia="zh-CN"/>
        </w:rPr>
        <w:t>，同时</w:t>
      </w:r>
      <w:r>
        <w:rPr>
          <w:rFonts w:hint="default" w:ascii="Times New Roman Regular" w:hAnsi="Times New Roman Regular" w:eastAsia="宋体" w:cs="Times New Roman Regular"/>
          <w:sz w:val="24"/>
          <w:szCs w:val="24"/>
          <w:lang w:val="en-US" w:eastAsia="zh-CN"/>
        </w:rPr>
        <w:t>追究乙方相应</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法律责任，乙方应赔偿甲方相关损失。</w:t>
      </w:r>
      <w:bookmarkEnd w:id="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 xml:space="preserve">5.3 </w:t>
      </w:r>
      <w:r>
        <w:rPr>
          <w:rFonts w:hint="default" w:ascii="Times New Roman Regular" w:hAnsi="Times New Roman Regular" w:eastAsia="宋体" w:cs="Times New Roman Regular"/>
          <w:sz w:val="24"/>
          <w:szCs w:val="24"/>
          <w:lang w:val="en-US" w:eastAsia="zh-CN"/>
        </w:rPr>
        <w:t>若乙方自身任何涉及可能影响与</w:t>
      </w:r>
      <w:r>
        <w:rPr>
          <w:rFonts w:hint="eastAsia" w:ascii="Times New Roman Regular" w:hAnsi="Times New Roman Regular" w:eastAsia="宋体" w:cs="Times New Roman Regular"/>
          <w:sz w:val="24"/>
          <w:szCs w:val="24"/>
          <w:lang w:val="en-US" w:eastAsia="zh-CN"/>
        </w:rPr>
        <w:t>甲</w:t>
      </w:r>
      <w:r>
        <w:rPr>
          <w:rFonts w:hint="default" w:ascii="Times New Roman Regular" w:hAnsi="Times New Roman Regular" w:eastAsia="宋体" w:cs="Times New Roman Regular"/>
          <w:sz w:val="24"/>
          <w:szCs w:val="24"/>
          <w:lang w:val="en-US" w:eastAsia="zh-CN"/>
        </w:rPr>
        <w:t>方开展项目合作的信息发生变化时，乙方应及时告知甲方并提交最新资料。因乙方的信息变化带来的风险由乙方自行承担，造成甲方损失的，乙方应赔偿甲方相关损失。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Regular" w:hAnsi="Times New Roman Regular" w:eastAsia="宋体" w:cs="Times New Roman Regular"/>
          <w:sz w:val="24"/>
          <w:szCs w:val="24"/>
        </w:rPr>
      </w:pPr>
      <w:bookmarkStart w:id="22" w:name="_Toc31015"/>
      <w:r>
        <w:rPr>
          <w:rFonts w:hint="default" w:ascii="Times New Roman Regular" w:hAnsi="Times New Roman Regular" w:eastAsia="宋体" w:cs="Times New Roman Regular"/>
          <w:sz w:val="24"/>
          <w:szCs w:val="24"/>
          <w:lang w:val="en-US" w:eastAsia="zh-CN"/>
        </w:rPr>
        <w:t>5.</w:t>
      </w:r>
      <w:r>
        <w:rPr>
          <w:rFonts w:hint="eastAsia"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lang w:val="en-US" w:eastAsia="zh-CN"/>
        </w:rPr>
        <w:t xml:space="preserve"> 本协议执行期间，乙方不得无故终止协议的执行，</w:t>
      </w:r>
      <w:r>
        <w:rPr>
          <w:rFonts w:hint="eastAsia" w:ascii="Times New Roman Regular" w:hAnsi="Times New Roman Regular" w:eastAsia="宋体" w:cs="Times New Roman Regular"/>
          <w:sz w:val="24"/>
          <w:szCs w:val="24"/>
          <w:lang w:val="en-US" w:eastAsia="zh-CN"/>
        </w:rPr>
        <w:t>且</w:t>
      </w:r>
      <w:r>
        <w:rPr>
          <w:rFonts w:hint="default" w:ascii="Times New Roman Regular" w:hAnsi="Times New Roman Regular" w:eastAsia="宋体" w:cs="Times New Roman Regular"/>
          <w:sz w:val="24"/>
          <w:szCs w:val="24"/>
          <w:lang w:val="en-US" w:eastAsia="zh-CN"/>
        </w:rPr>
        <w:t>不得将相</w:t>
      </w:r>
      <w:r>
        <w:rPr>
          <w:rFonts w:hint="default" w:ascii="Times New Roman Regular" w:hAnsi="Times New Roman Regular" w:eastAsia="宋体" w:cs="Times New Roman Regular"/>
          <w:sz w:val="24"/>
          <w:szCs w:val="24"/>
        </w:rPr>
        <w:t>关工作转包给第三方，否则视为违约，</w:t>
      </w:r>
      <w:r>
        <w:rPr>
          <w:rFonts w:hint="default" w:ascii="Times New Roman Regular" w:hAnsi="Times New Roman Regular" w:eastAsia="宋体" w:cs="Times New Roman Regular"/>
          <w:sz w:val="24"/>
          <w:szCs w:val="24"/>
          <w:lang w:val="en-US" w:eastAsia="zh-CN"/>
        </w:rPr>
        <w:t>甲方</w:t>
      </w:r>
      <w:r>
        <w:rPr>
          <w:rFonts w:hint="eastAsia"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同时</w:t>
      </w:r>
      <w:r>
        <w:rPr>
          <w:rFonts w:hint="default" w:ascii="Times New Roman Regular" w:hAnsi="Times New Roman Regular" w:eastAsia="宋体" w:cs="Times New Roman Regular"/>
          <w:sz w:val="24"/>
          <w:szCs w:val="24"/>
        </w:rPr>
        <w:t>追究</w:t>
      </w:r>
      <w:r>
        <w:rPr>
          <w:rFonts w:hint="default" w:ascii="Times New Roman Regular" w:hAnsi="Times New Roman Regular" w:eastAsia="宋体" w:cs="Times New Roman Regular"/>
          <w:sz w:val="24"/>
          <w:szCs w:val="24"/>
          <w:lang w:val="en-US" w:eastAsia="zh-CN"/>
        </w:rPr>
        <w:t>乙方</w:t>
      </w:r>
      <w:r>
        <w:rPr>
          <w:rFonts w:hint="eastAsia" w:ascii="Times New Roman Regular" w:hAnsi="Times New Roman Regular" w:eastAsia="宋体" w:cs="Times New Roman Regular"/>
          <w:sz w:val="24"/>
          <w:szCs w:val="24"/>
          <w:lang w:val="en-US" w:eastAsia="zh-CN"/>
        </w:rPr>
        <w:t>相关</w:t>
      </w:r>
      <w:r>
        <w:rPr>
          <w:rFonts w:hint="default" w:ascii="Times New Roman Regular" w:hAnsi="Times New Roman Regular" w:eastAsia="宋体" w:cs="Times New Roman Regular"/>
          <w:sz w:val="24"/>
          <w:szCs w:val="24"/>
        </w:rPr>
        <w:t>违约责任。</w:t>
      </w:r>
      <w:bookmarkEnd w:id="2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23" w:name="_Toc13670"/>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任何一方未履行本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项下的任何义务应视为违约</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违约方收到守约方发出的</w:t>
      </w:r>
      <w:r>
        <w:rPr>
          <w:rFonts w:hint="default" w:ascii="Times New Roman Regular" w:hAnsi="Times New Roman Regular" w:eastAsia="宋体" w:cs="Times New Roman Regular"/>
          <w:sz w:val="24"/>
          <w:szCs w:val="24"/>
          <w:lang w:val="en-US" w:eastAsia="zh-CN"/>
        </w:rPr>
        <w:t>书面</w:t>
      </w:r>
      <w:r>
        <w:rPr>
          <w:rFonts w:hint="default" w:ascii="Times New Roman Regular" w:hAnsi="Times New Roman Regular" w:eastAsia="宋体" w:cs="Times New Roman Regular"/>
          <w:sz w:val="24"/>
          <w:szCs w:val="24"/>
        </w:rPr>
        <w:t>通知后，应在</w:t>
      </w:r>
      <w:r>
        <w:rPr>
          <w:rFonts w:hint="default" w:ascii="Times New Roman Regular" w:hAnsi="Times New Roman Regular" w:eastAsia="宋体" w:cs="Times New Roman Regular"/>
          <w:sz w:val="24"/>
          <w:szCs w:val="24"/>
          <w:lang w:val="en-US" w:eastAsia="zh-CN"/>
        </w:rPr>
        <w:t>20</w:t>
      </w:r>
      <w:r>
        <w:rPr>
          <w:rFonts w:hint="eastAsia" w:ascii="Times New Roman Regular" w:hAnsi="Times New Roman Regular" w:eastAsia="宋体" w:cs="Times New Roman Regular"/>
          <w:sz w:val="24"/>
          <w:szCs w:val="24"/>
          <w:lang w:val="en-US" w:eastAsia="zh-CN"/>
        </w:rPr>
        <w:t>天</w:t>
      </w:r>
      <w:r>
        <w:rPr>
          <w:rFonts w:hint="default" w:ascii="Times New Roman Regular" w:hAnsi="Times New Roman Regular" w:eastAsia="宋体" w:cs="Times New Roman Regular"/>
          <w:sz w:val="24"/>
          <w:szCs w:val="24"/>
        </w:rPr>
        <w:t>内</w:t>
      </w:r>
      <w:r>
        <w:rPr>
          <w:rFonts w:hint="eastAsia" w:ascii="Times New Roman Regular" w:hAnsi="Times New Roman Regular" w:eastAsia="宋体" w:cs="Times New Roman Regular"/>
          <w:sz w:val="24"/>
          <w:szCs w:val="24"/>
          <w:lang w:val="en-US" w:eastAsia="zh-CN"/>
        </w:rPr>
        <w:t>对</w:t>
      </w:r>
      <w:r>
        <w:rPr>
          <w:rFonts w:hint="default" w:ascii="Times New Roman Regular" w:hAnsi="Times New Roman Regular" w:eastAsia="宋体" w:cs="Times New Roman Regular"/>
          <w:sz w:val="24"/>
          <w:szCs w:val="24"/>
        </w:rPr>
        <w:t>违约情况</w:t>
      </w:r>
      <w:r>
        <w:rPr>
          <w:rFonts w:hint="eastAsia" w:ascii="Times New Roman Regular" w:hAnsi="Times New Roman Regular" w:eastAsia="宋体" w:cs="Times New Roman Regular"/>
          <w:sz w:val="24"/>
          <w:szCs w:val="24"/>
          <w:lang w:val="en-US" w:eastAsia="zh-CN"/>
        </w:rPr>
        <w:t>进行</w:t>
      </w:r>
      <w:r>
        <w:rPr>
          <w:rFonts w:hint="default" w:ascii="Times New Roman Regular" w:hAnsi="Times New Roman Regular" w:eastAsia="宋体" w:cs="Times New Roman Regular"/>
          <w:sz w:val="24"/>
          <w:szCs w:val="24"/>
        </w:rPr>
        <w:t>具体说明</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rPr>
        <w:t>纠正违约行为</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如违约方</w:t>
      </w:r>
      <w:r>
        <w:rPr>
          <w:rFonts w:hint="eastAsia" w:ascii="Times New Roman Regular" w:hAnsi="Times New Roman Regular" w:eastAsia="宋体" w:cs="Times New Roman Regular"/>
          <w:sz w:val="24"/>
          <w:szCs w:val="24"/>
          <w:lang w:val="en-US" w:eastAsia="zh-CN"/>
        </w:rPr>
        <w:t>未在</w:t>
      </w:r>
      <w:r>
        <w:rPr>
          <w:rFonts w:hint="default" w:ascii="Times New Roman Regular" w:hAnsi="Times New Roman Regular" w:eastAsia="宋体" w:cs="Times New Roman Regular"/>
          <w:sz w:val="24"/>
          <w:szCs w:val="24"/>
          <w:lang w:val="en-US" w:eastAsia="zh-CN"/>
        </w:rPr>
        <w:t>20</w:t>
      </w:r>
      <w:r>
        <w:rPr>
          <w:rFonts w:hint="eastAsia" w:ascii="Times New Roman Regular" w:hAnsi="Times New Roman Regular" w:eastAsia="宋体" w:cs="Times New Roman Regular"/>
          <w:sz w:val="24"/>
          <w:szCs w:val="24"/>
          <w:lang w:val="en-US" w:eastAsia="zh-CN"/>
        </w:rPr>
        <w:t>天</w:t>
      </w:r>
      <w:r>
        <w:rPr>
          <w:rFonts w:hint="default" w:ascii="Times New Roman Regular" w:hAnsi="Times New Roman Regular" w:eastAsia="宋体" w:cs="Times New Roman Regular"/>
          <w:sz w:val="24"/>
          <w:szCs w:val="24"/>
        </w:rPr>
        <w:t>内</w:t>
      </w:r>
      <w:r>
        <w:rPr>
          <w:rFonts w:hint="eastAsia" w:ascii="Times New Roman Regular" w:hAnsi="Times New Roman Regular" w:eastAsia="宋体" w:cs="Times New Roman Regular"/>
          <w:sz w:val="24"/>
          <w:szCs w:val="24"/>
          <w:lang w:val="en-US" w:eastAsia="zh-CN"/>
        </w:rPr>
        <w:t>对</w:t>
      </w:r>
      <w:r>
        <w:rPr>
          <w:rFonts w:hint="default" w:ascii="Times New Roman Regular" w:hAnsi="Times New Roman Regular" w:eastAsia="宋体" w:cs="Times New Roman Regular"/>
          <w:sz w:val="24"/>
          <w:szCs w:val="24"/>
        </w:rPr>
        <w:t>违约行为</w:t>
      </w:r>
      <w:r>
        <w:rPr>
          <w:rFonts w:hint="eastAsia" w:ascii="Times New Roman Regular" w:hAnsi="Times New Roman Regular" w:eastAsia="宋体" w:cs="Times New Roman Regular"/>
          <w:sz w:val="24"/>
          <w:szCs w:val="24"/>
          <w:lang w:val="en-US" w:eastAsia="zh-CN"/>
        </w:rPr>
        <w:t>进行纠正</w:t>
      </w:r>
      <w:r>
        <w:rPr>
          <w:rFonts w:hint="default" w:ascii="Times New Roman Regular" w:hAnsi="Times New Roman Regular" w:eastAsia="宋体" w:cs="Times New Roman Regular"/>
          <w:sz w:val="24"/>
          <w:szCs w:val="24"/>
        </w:rPr>
        <w:t>，守约方有权提前解除本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。任何情况下，守约方因违约方</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违约行为所遭受的一切相关经济损失由违约方负责赔偿。</w:t>
      </w:r>
      <w:bookmarkEnd w:id="2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Times New Roman Regular" w:hAnsi="Times New Roman Regular" w:eastAsia="宋体" w:cs="Times New Roman Regular"/>
          <w:sz w:val="24"/>
          <w:szCs w:val="24"/>
          <w:lang w:eastAsia="zh-CN"/>
        </w:rPr>
      </w:pPr>
      <w:bookmarkStart w:id="24" w:name="_Toc23629"/>
      <w:bookmarkStart w:id="25" w:name="_Toc4331"/>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6</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乙方人员未经甲方许可，擅自对外泄露工作过程中所接触到的甲方</w:t>
      </w:r>
      <w:r>
        <w:rPr>
          <w:rFonts w:hint="default" w:ascii="Times New Roman Regular" w:hAnsi="Times New Roman Regular" w:eastAsia="宋体" w:cs="Times New Roman Regular"/>
          <w:sz w:val="24"/>
          <w:szCs w:val="24"/>
          <w:lang w:val="en-US" w:eastAsia="zh-CN"/>
        </w:rPr>
        <w:t>和客户</w:t>
      </w:r>
      <w:r>
        <w:rPr>
          <w:rFonts w:hint="default" w:ascii="Times New Roman Regular" w:hAnsi="Times New Roman Regular" w:eastAsia="宋体" w:cs="Times New Roman Regular"/>
          <w:sz w:val="24"/>
          <w:szCs w:val="24"/>
        </w:rPr>
        <w:t>的网络数据、技术方案</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设备资源状况等内部资料，</w:t>
      </w:r>
      <w:r>
        <w:rPr>
          <w:rFonts w:hint="default" w:ascii="Times New Roman Regular" w:hAnsi="Times New Roman Regular" w:eastAsia="宋体" w:cs="Times New Roman Regular"/>
          <w:sz w:val="24"/>
          <w:szCs w:val="24"/>
          <w:lang w:val="en-US" w:eastAsia="zh-CN"/>
        </w:rPr>
        <w:t>由乙方承担责任并赔偿相应损失；甲方有权</w:t>
      </w:r>
      <w:r>
        <w:rPr>
          <w:rFonts w:hint="default" w:ascii="Times New Roman Regular" w:hAnsi="Times New Roman Regular" w:eastAsia="宋体" w:cs="Times New Roman Regular"/>
          <w:sz w:val="24"/>
          <w:szCs w:val="24"/>
        </w:rPr>
        <w:t>根据具体损失和影响程度扣罚</w:t>
      </w:r>
      <w:r>
        <w:rPr>
          <w:rFonts w:hint="default" w:ascii="Times New Roman Regular" w:hAnsi="Times New Roman Regular" w:eastAsia="宋体" w:cs="Times New Roman Regular"/>
          <w:sz w:val="24"/>
          <w:szCs w:val="24"/>
          <w:highlight w:val="none"/>
          <w:lang w:val="en-US" w:eastAsia="zh-CN"/>
        </w:rPr>
        <w:t>乙方</w:t>
      </w:r>
      <w:r>
        <w:rPr>
          <w:rFonts w:hint="default" w:ascii="Times New Roman Regular" w:hAnsi="Times New Roman Regular" w:eastAsia="宋体" w:cs="Times New Roman Regular"/>
          <w:color w:val="auto"/>
          <w:kern w:val="2"/>
          <w:sz w:val="24"/>
          <w:szCs w:val="24"/>
          <w:highlight w:val="none"/>
          <w:lang w:val="en-US" w:eastAsia="zh-CN" w:bidi="ar-SA"/>
        </w:rPr>
        <w:t>履约保证金</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扣罚金额</w:t>
      </w:r>
      <w:r>
        <w:rPr>
          <w:rFonts w:hint="default" w:ascii="Times New Roman Regular" w:hAnsi="Times New Roman Regular" w:eastAsia="宋体" w:cs="Times New Roman Regular"/>
          <w:sz w:val="24"/>
          <w:szCs w:val="24"/>
        </w:rPr>
        <w:t>最多不超过</w:t>
      </w:r>
      <w:r>
        <w:rPr>
          <w:rFonts w:hint="default" w:ascii="Times New Roman Regular" w:hAnsi="Times New Roman Regular" w:eastAsia="宋体" w:cs="Times New Roman Regular"/>
          <w:sz w:val="24"/>
          <w:szCs w:val="24"/>
          <w:lang w:val="en-US" w:eastAsia="zh-CN"/>
        </w:rPr>
        <w:t>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项目实施合同金额</w:t>
      </w:r>
      <w:r>
        <w:rPr>
          <w:rFonts w:hint="default" w:ascii="Times New Roman Regular" w:hAnsi="Times New Roman Regular" w:eastAsia="宋体" w:cs="Times New Roman Regular"/>
          <w:sz w:val="24"/>
          <w:szCs w:val="24"/>
          <w:lang w:val="en-US" w:eastAsia="zh-CN"/>
        </w:rPr>
        <w:t>的10%（具体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有另行约定的，遵从具体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执行）</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highlight w:val="none"/>
          <w:lang w:val="en-US" w:eastAsia="zh-CN"/>
        </w:rPr>
        <w:t>退库</w:t>
      </w:r>
      <w:r>
        <w:rPr>
          <w:rFonts w:hint="eastAsia" w:ascii="Times New Roman Regular" w:hAnsi="Times New Roman Regular" w:eastAsia="宋体" w:cs="Times New Roman Regular"/>
          <w:sz w:val="24"/>
          <w:szCs w:val="24"/>
          <w:highlight w:val="none"/>
          <w:lang w:val="en-US" w:eastAsia="zh-CN"/>
        </w:rPr>
        <w:t>后</w:t>
      </w:r>
      <w:r>
        <w:rPr>
          <w:rFonts w:hint="default" w:ascii="Times New Roman Regular" w:hAnsi="Times New Roman Regular" w:eastAsia="宋体" w:cs="Times New Roman Regular"/>
          <w:sz w:val="24"/>
          <w:szCs w:val="24"/>
        </w:rPr>
        <w:t>乙方</w:t>
      </w:r>
      <w:r>
        <w:rPr>
          <w:rFonts w:hint="eastAsia" w:ascii="Times New Roman Regular" w:hAnsi="Times New Roman Regular" w:cs="Times New Roman Regular"/>
          <w:sz w:val="24"/>
          <w:szCs w:val="24"/>
          <w:lang w:val="en-US" w:eastAsia="zh-CN"/>
        </w:rPr>
        <w:t>3</w:t>
      </w:r>
      <w:r>
        <w:rPr>
          <w:rFonts w:hint="default" w:ascii="Times New Roman Regular" w:hAnsi="Times New Roman Regular" w:eastAsia="宋体" w:cs="Times New Roman Regular"/>
          <w:sz w:val="24"/>
          <w:szCs w:val="24"/>
        </w:rPr>
        <w:t>年内不</w:t>
      </w:r>
      <w:r>
        <w:rPr>
          <w:rFonts w:hint="eastAsia" w:ascii="Times New Roman Regular" w:hAnsi="Times New Roman Regular" w:eastAsia="宋体" w:cs="Times New Roman Regular"/>
          <w:sz w:val="24"/>
          <w:szCs w:val="24"/>
          <w:lang w:val="en-US" w:eastAsia="zh-CN"/>
        </w:rPr>
        <w:t>得参与</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供应商库</w:t>
      </w:r>
      <w:r>
        <w:rPr>
          <w:rFonts w:hint="eastAsia" w:ascii="Times New Roman Regular" w:hAnsi="Times New Roman Regular" w:eastAsia="宋体" w:cs="Times New Roman Regular"/>
          <w:sz w:val="24"/>
          <w:szCs w:val="24"/>
          <w:lang w:val="en-US" w:eastAsia="zh-CN"/>
        </w:rPr>
        <w:t>的招募</w:t>
      </w:r>
      <w:r>
        <w:rPr>
          <w:rFonts w:hint="eastAsia" w:ascii="Times New Roman Regular" w:hAnsi="Times New Roman Regular" w:eastAsia="宋体" w:cs="Times New Roman Regular"/>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7</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由于</w:t>
      </w:r>
      <w:r>
        <w:rPr>
          <w:rFonts w:hint="default" w:ascii="Times New Roman Regular" w:hAnsi="Times New Roman Regular" w:eastAsia="宋体" w:cs="Times New Roman Regular"/>
          <w:sz w:val="24"/>
          <w:szCs w:val="24"/>
          <w:lang w:val="en-US" w:eastAsia="zh-CN"/>
        </w:rPr>
        <w:t>乙方</w:t>
      </w:r>
      <w:r>
        <w:rPr>
          <w:rFonts w:hint="default" w:ascii="Times New Roman Regular" w:hAnsi="Times New Roman Regular" w:eastAsia="宋体" w:cs="Times New Roman Regular"/>
          <w:sz w:val="24"/>
          <w:szCs w:val="24"/>
        </w:rPr>
        <w:t>施工失误造成人员伤亡或通信安全事故</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由乙方承担责任并赔偿相应损失；</w:t>
      </w:r>
      <w:bookmarkEnd w:id="24"/>
      <w:r>
        <w:rPr>
          <w:rFonts w:hint="default" w:ascii="Times New Roman Regular" w:hAnsi="Times New Roman Regular" w:eastAsia="宋体" w:cs="Times New Roman Regular"/>
          <w:sz w:val="24"/>
          <w:szCs w:val="24"/>
          <w:lang w:val="en-US" w:eastAsia="zh-CN"/>
        </w:rPr>
        <w:t>甲方有权</w:t>
      </w:r>
      <w:r>
        <w:rPr>
          <w:rFonts w:hint="default" w:ascii="Times New Roman Regular" w:hAnsi="Times New Roman Regular" w:eastAsia="宋体" w:cs="Times New Roman Regular"/>
          <w:sz w:val="24"/>
          <w:szCs w:val="24"/>
        </w:rPr>
        <w:t>根据具体损失和影响程度扣罚</w:t>
      </w:r>
      <w:r>
        <w:rPr>
          <w:rFonts w:hint="default" w:ascii="Times New Roman Regular" w:hAnsi="Times New Roman Regular" w:eastAsia="宋体" w:cs="Times New Roman Regular"/>
          <w:sz w:val="24"/>
          <w:szCs w:val="24"/>
          <w:highlight w:val="none"/>
          <w:lang w:val="en-US" w:eastAsia="zh-CN"/>
        </w:rPr>
        <w:t>乙方</w:t>
      </w:r>
      <w:r>
        <w:rPr>
          <w:rFonts w:hint="default" w:ascii="Times New Roman Regular" w:hAnsi="Times New Roman Regular" w:eastAsia="宋体" w:cs="Times New Roman Regular"/>
          <w:color w:val="auto"/>
          <w:kern w:val="2"/>
          <w:sz w:val="24"/>
          <w:szCs w:val="24"/>
          <w:highlight w:val="none"/>
          <w:lang w:val="en-US" w:eastAsia="zh-CN" w:bidi="ar-SA"/>
        </w:rPr>
        <w:t>履约保证金</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扣罚金额</w:t>
      </w:r>
      <w:r>
        <w:rPr>
          <w:rFonts w:hint="default" w:ascii="Times New Roman Regular" w:hAnsi="Times New Roman Regular" w:eastAsia="宋体" w:cs="Times New Roman Regular"/>
          <w:sz w:val="24"/>
          <w:szCs w:val="24"/>
        </w:rPr>
        <w:t>最多不超过</w:t>
      </w:r>
      <w:r>
        <w:rPr>
          <w:rFonts w:hint="default" w:ascii="Times New Roman Regular" w:hAnsi="Times New Roman Regular" w:eastAsia="宋体" w:cs="Times New Roman Regular"/>
          <w:sz w:val="24"/>
          <w:szCs w:val="24"/>
          <w:lang w:val="en-US" w:eastAsia="zh-CN"/>
        </w:rPr>
        <w:t>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项目实施合同金额</w:t>
      </w:r>
      <w:r>
        <w:rPr>
          <w:rFonts w:hint="default" w:ascii="Times New Roman Regular" w:hAnsi="Times New Roman Regular" w:eastAsia="宋体" w:cs="Times New Roman Regular"/>
          <w:sz w:val="24"/>
          <w:szCs w:val="24"/>
          <w:lang w:val="en-US" w:eastAsia="zh-CN"/>
        </w:rPr>
        <w:t>的10%（具体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有另行约定的，遵从具体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执行）</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highlight w:val="none"/>
          <w:lang w:val="en-US" w:eastAsia="zh-CN"/>
        </w:rPr>
        <w:t>退库</w:t>
      </w:r>
      <w:r>
        <w:rPr>
          <w:rFonts w:hint="eastAsia" w:ascii="Times New Roman Regular" w:hAnsi="Times New Roman Regular" w:eastAsia="宋体" w:cs="Times New Roman Regular"/>
          <w:sz w:val="24"/>
          <w:szCs w:val="24"/>
          <w:highlight w:val="none"/>
          <w:lang w:val="en-US" w:eastAsia="zh-CN"/>
        </w:rPr>
        <w:t>后</w:t>
      </w:r>
      <w:r>
        <w:rPr>
          <w:rFonts w:hint="default" w:ascii="Times New Roman Regular" w:hAnsi="Times New Roman Regular" w:eastAsia="宋体" w:cs="Times New Roman Regular"/>
          <w:sz w:val="24"/>
          <w:szCs w:val="24"/>
        </w:rPr>
        <w:t>乙方3年内不</w:t>
      </w:r>
      <w:r>
        <w:rPr>
          <w:rFonts w:hint="eastAsia" w:ascii="Times New Roman Regular" w:hAnsi="Times New Roman Regular" w:eastAsia="宋体" w:cs="Times New Roman Regular"/>
          <w:sz w:val="24"/>
          <w:szCs w:val="24"/>
          <w:lang w:val="en-US" w:eastAsia="zh-CN"/>
        </w:rPr>
        <w:t>得参与</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供应商库</w:t>
      </w:r>
      <w:r>
        <w:rPr>
          <w:rFonts w:hint="eastAsia" w:ascii="Times New Roman Regular" w:hAnsi="Times New Roman Regular" w:eastAsia="宋体" w:cs="Times New Roman Regular"/>
          <w:sz w:val="24"/>
          <w:szCs w:val="24"/>
          <w:lang w:val="en-US" w:eastAsia="zh-CN"/>
        </w:rPr>
        <w:t>的招募</w:t>
      </w:r>
      <w:r>
        <w:rPr>
          <w:rFonts w:hint="eastAsia" w:ascii="Times New Roman Regular" w:hAnsi="Times New Roman Regular" w:eastAsia="宋体" w:cs="Times New Roman Regular"/>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8</w:t>
      </w:r>
      <w:r>
        <w:rPr>
          <w:rFonts w:hint="default" w:ascii="Times New Roman Regular" w:hAnsi="Times New Roman Regular" w:eastAsia="宋体" w:cs="Times New Roman Regular"/>
          <w:sz w:val="24"/>
          <w:szCs w:val="24"/>
          <w:lang w:val="en-US" w:eastAsia="zh-CN"/>
        </w:rPr>
        <w:t xml:space="preserve"> 甲乙双</w:t>
      </w:r>
      <w:r>
        <w:rPr>
          <w:rFonts w:hint="default" w:ascii="Times New Roman Regular" w:hAnsi="Times New Roman Regular" w:eastAsia="宋体" w:cs="Times New Roman Regular"/>
          <w:sz w:val="24"/>
          <w:szCs w:val="24"/>
        </w:rPr>
        <w:t>方</w:t>
      </w:r>
      <w:r>
        <w:rPr>
          <w:rFonts w:hint="default" w:ascii="Times New Roman Regular" w:hAnsi="Times New Roman Regular" w:eastAsia="宋体" w:cs="Times New Roman Regular"/>
          <w:sz w:val="24"/>
          <w:szCs w:val="24"/>
          <w:lang w:val="en-US" w:eastAsia="zh-CN"/>
        </w:rPr>
        <w:t>在合作过程中应全程</w:t>
      </w:r>
      <w:r>
        <w:rPr>
          <w:rFonts w:hint="default" w:ascii="Times New Roman Regular" w:hAnsi="Times New Roman Regular" w:eastAsia="宋体" w:cs="Times New Roman Regular"/>
          <w:sz w:val="24"/>
          <w:szCs w:val="24"/>
        </w:rPr>
        <w:t>维护</w:t>
      </w:r>
      <w:r>
        <w:rPr>
          <w:rFonts w:hint="default" w:ascii="Times New Roman Regular" w:hAnsi="Times New Roman Regular" w:eastAsia="宋体" w:cs="Times New Roman Regular"/>
          <w:sz w:val="24"/>
          <w:szCs w:val="24"/>
          <w:lang w:val="en-US" w:eastAsia="zh-CN"/>
        </w:rPr>
        <w:t>对</w:t>
      </w:r>
      <w:r>
        <w:rPr>
          <w:rFonts w:hint="default" w:ascii="Times New Roman Regular" w:hAnsi="Times New Roman Regular" w:eastAsia="宋体" w:cs="Times New Roman Regular"/>
          <w:sz w:val="24"/>
          <w:szCs w:val="24"/>
        </w:rPr>
        <w:t>方的形象、信誉</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由于</w:t>
      </w:r>
      <w:r>
        <w:rPr>
          <w:rFonts w:hint="eastAsia" w:ascii="Times New Roman Regular" w:hAnsi="Times New Roman Regular" w:eastAsia="宋体" w:cs="Times New Roman Regular"/>
          <w:sz w:val="24"/>
          <w:szCs w:val="24"/>
          <w:lang w:val="en-US" w:eastAsia="zh-CN"/>
        </w:rPr>
        <w:t>一</w:t>
      </w:r>
      <w:r>
        <w:rPr>
          <w:rFonts w:hint="default" w:ascii="Times New Roman Regular" w:hAnsi="Times New Roman Regular" w:eastAsia="宋体" w:cs="Times New Roman Regular"/>
          <w:sz w:val="24"/>
          <w:szCs w:val="24"/>
        </w:rPr>
        <w:t>方单方面原因</w:t>
      </w:r>
      <w:r>
        <w:rPr>
          <w:rFonts w:hint="eastAsia" w:ascii="Times New Roman Regular" w:hAnsi="Times New Roman Regular" w:eastAsia="宋体" w:cs="Times New Roman Regular"/>
          <w:sz w:val="24"/>
          <w:szCs w:val="24"/>
          <w:lang w:val="en-US" w:eastAsia="zh-CN"/>
        </w:rPr>
        <w:t>造成另一</w:t>
      </w:r>
      <w:r>
        <w:rPr>
          <w:rFonts w:hint="default" w:ascii="Times New Roman Regular" w:hAnsi="Times New Roman Regular" w:eastAsia="宋体" w:cs="Times New Roman Regular"/>
          <w:sz w:val="24"/>
          <w:szCs w:val="24"/>
        </w:rPr>
        <w:t>方的形象、信誉</w:t>
      </w:r>
      <w:r>
        <w:rPr>
          <w:rFonts w:hint="default" w:ascii="Times New Roman Regular" w:hAnsi="Times New Roman Regular" w:eastAsia="宋体" w:cs="Times New Roman Regular"/>
          <w:sz w:val="24"/>
          <w:szCs w:val="24"/>
          <w:lang w:val="en-US" w:eastAsia="zh-CN"/>
        </w:rPr>
        <w:t>受损的</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另一方有权</w:t>
      </w:r>
      <w:r>
        <w:rPr>
          <w:rFonts w:hint="default" w:ascii="Times New Roman Regular" w:hAnsi="Times New Roman Regular" w:eastAsia="宋体" w:cs="Times New Roman Regular"/>
          <w:sz w:val="24"/>
          <w:szCs w:val="24"/>
        </w:rPr>
        <w:t>保留赔偿权利</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由于乙方单方面原因</w:t>
      </w:r>
      <w:r>
        <w:rPr>
          <w:rFonts w:hint="eastAsia" w:ascii="Times New Roman Regular" w:hAnsi="Times New Roman Regular" w:eastAsia="宋体" w:cs="Times New Roman Regular"/>
          <w:sz w:val="24"/>
          <w:szCs w:val="24"/>
          <w:lang w:val="en-US" w:eastAsia="zh-CN"/>
        </w:rPr>
        <w:t>造成</w:t>
      </w:r>
      <w:r>
        <w:rPr>
          <w:rFonts w:hint="default" w:ascii="Times New Roman Regular" w:hAnsi="Times New Roman Regular" w:eastAsia="宋体" w:cs="Times New Roman Regular"/>
          <w:sz w:val="24"/>
          <w:szCs w:val="24"/>
        </w:rPr>
        <w:t>甲方的形象、信誉</w:t>
      </w:r>
      <w:r>
        <w:rPr>
          <w:rFonts w:hint="default" w:ascii="Times New Roman Regular" w:hAnsi="Times New Roman Regular" w:eastAsia="宋体" w:cs="Times New Roman Regular"/>
          <w:sz w:val="24"/>
          <w:szCs w:val="24"/>
          <w:lang w:val="en-US" w:eastAsia="zh-CN"/>
        </w:rPr>
        <w:t>受损的</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甲方</w:t>
      </w:r>
      <w:r>
        <w:rPr>
          <w:rFonts w:hint="default"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rPr>
        <w:t>根据具体损失和影响程度扣罚</w:t>
      </w:r>
      <w:r>
        <w:rPr>
          <w:rFonts w:hint="default" w:ascii="Times New Roman Regular" w:hAnsi="Times New Roman Regular" w:eastAsia="宋体" w:cs="Times New Roman Regular"/>
          <w:sz w:val="24"/>
          <w:szCs w:val="24"/>
          <w:highlight w:val="none"/>
          <w:lang w:val="en-US" w:eastAsia="zh-CN"/>
        </w:rPr>
        <w:t>乙方</w:t>
      </w:r>
      <w:r>
        <w:rPr>
          <w:rFonts w:hint="default" w:ascii="Times New Roman Regular" w:hAnsi="Times New Roman Regular" w:eastAsia="宋体" w:cs="Times New Roman Regular"/>
          <w:color w:val="auto"/>
          <w:kern w:val="2"/>
          <w:sz w:val="24"/>
          <w:szCs w:val="24"/>
          <w:highlight w:val="none"/>
          <w:lang w:val="en-US" w:eastAsia="zh-CN" w:bidi="ar-SA"/>
        </w:rPr>
        <w:t>履约保证金</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扣罚金额</w:t>
      </w:r>
      <w:r>
        <w:rPr>
          <w:rFonts w:hint="default" w:ascii="Times New Roman Regular" w:hAnsi="Times New Roman Regular" w:eastAsia="宋体" w:cs="Times New Roman Regular"/>
          <w:sz w:val="24"/>
          <w:szCs w:val="24"/>
        </w:rPr>
        <w:t>最多不超过</w:t>
      </w:r>
      <w:r>
        <w:rPr>
          <w:rFonts w:hint="default" w:ascii="Times New Roman Regular" w:hAnsi="Times New Roman Regular" w:eastAsia="宋体" w:cs="Times New Roman Regular"/>
          <w:sz w:val="24"/>
          <w:szCs w:val="24"/>
          <w:lang w:val="en-US" w:eastAsia="zh-CN"/>
        </w:rPr>
        <w:t>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项目实施合同金额</w:t>
      </w:r>
      <w:r>
        <w:rPr>
          <w:rFonts w:hint="default" w:ascii="Times New Roman Regular" w:hAnsi="Times New Roman Regular" w:eastAsia="宋体" w:cs="Times New Roman Regular"/>
          <w:sz w:val="24"/>
          <w:szCs w:val="24"/>
          <w:lang w:val="en-US" w:eastAsia="zh-CN"/>
        </w:rPr>
        <w:t>的10%（具体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有另行约定的，遵从具体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执行）</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highlight w:val="none"/>
          <w:lang w:val="en-US" w:eastAsia="zh-CN"/>
        </w:rPr>
        <w:t>退库</w:t>
      </w:r>
      <w:r>
        <w:rPr>
          <w:rFonts w:hint="eastAsia" w:ascii="Times New Roman Regular" w:hAnsi="Times New Roman Regular" w:eastAsia="宋体" w:cs="Times New Roman Regular"/>
          <w:sz w:val="24"/>
          <w:szCs w:val="24"/>
          <w:highlight w:val="none"/>
          <w:lang w:val="en-US" w:eastAsia="zh-CN"/>
        </w:rPr>
        <w:t>后</w:t>
      </w:r>
      <w:r>
        <w:rPr>
          <w:rFonts w:hint="default" w:ascii="Times New Roman Regular" w:hAnsi="Times New Roman Regular" w:eastAsia="宋体" w:cs="Times New Roman Regular"/>
          <w:sz w:val="24"/>
          <w:szCs w:val="24"/>
        </w:rPr>
        <w:t>乙方3年内不</w:t>
      </w:r>
      <w:r>
        <w:rPr>
          <w:rFonts w:hint="eastAsia" w:ascii="Times New Roman Regular" w:hAnsi="Times New Roman Regular" w:eastAsia="宋体" w:cs="Times New Roman Regular"/>
          <w:sz w:val="24"/>
          <w:szCs w:val="24"/>
          <w:lang w:val="en-US" w:eastAsia="zh-CN"/>
        </w:rPr>
        <w:t>得参与</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供应商库</w:t>
      </w:r>
      <w:r>
        <w:rPr>
          <w:rFonts w:hint="eastAsia" w:ascii="Times New Roman Regular" w:hAnsi="Times New Roman Regular" w:eastAsia="宋体" w:cs="Times New Roman Regular"/>
          <w:sz w:val="24"/>
          <w:szCs w:val="24"/>
          <w:lang w:val="en-US" w:eastAsia="zh-CN"/>
        </w:rPr>
        <w:t>的招募</w:t>
      </w:r>
      <w:r>
        <w:rPr>
          <w:rFonts w:hint="eastAsia" w:ascii="Times New Roman Regular" w:hAnsi="Times New Roman Regular" w:eastAsia="宋体" w:cs="Times New Roman Regular"/>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6. </w:t>
      </w:r>
      <w:r>
        <w:rPr>
          <w:rFonts w:hint="default" w:ascii="Times New Roman Regular" w:hAnsi="Times New Roman Regular" w:eastAsia="宋体" w:cs="Times New Roman Regular"/>
          <w:b/>
          <w:sz w:val="24"/>
          <w:szCs w:val="24"/>
        </w:rPr>
        <w:t>免责</w:t>
      </w:r>
      <w:r>
        <w:rPr>
          <w:rFonts w:hint="default" w:ascii="Times New Roman Regular" w:hAnsi="Times New Roman Regular" w:eastAsia="宋体" w:cs="Times New Roman Regular"/>
          <w:b/>
          <w:sz w:val="24"/>
          <w:szCs w:val="24"/>
          <w:lang w:val="en-US" w:eastAsia="zh-CN"/>
        </w:rPr>
        <w:t>条款</w:t>
      </w:r>
      <w:bookmarkEnd w:id="2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26" w:name="_Toc25924"/>
      <w:r>
        <w:rPr>
          <w:rFonts w:hint="default" w:ascii="Times New Roman Regular" w:hAnsi="Times New Roman Regular" w:eastAsia="宋体" w:cs="Times New Roman Regular"/>
          <w:sz w:val="24"/>
          <w:szCs w:val="24"/>
          <w:lang w:val="en-US" w:eastAsia="zh-CN"/>
        </w:rPr>
        <w:t>6</w:t>
      </w:r>
      <w:r>
        <w:rPr>
          <w:rFonts w:hint="default" w:ascii="Times New Roman Regular" w:hAnsi="Times New Roman Regular" w:eastAsia="宋体" w:cs="Times New Roman Regular"/>
          <w:sz w:val="24"/>
          <w:szCs w:val="24"/>
        </w:rPr>
        <w:t>.1</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因不可抗力（包括战争、罢工、停工、国家、政府干预、火灾或其他甲乙双方无力控制客观情况）导致甲乙双方或</w:t>
      </w:r>
      <w:r>
        <w:rPr>
          <w:rFonts w:hint="eastAsia" w:ascii="Times New Roman Regular" w:hAnsi="Times New Roman Regular" w:eastAsia="宋体" w:cs="Times New Roman Regular"/>
          <w:sz w:val="24"/>
          <w:szCs w:val="24"/>
          <w:lang w:val="en-US" w:eastAsia="zh-CN"/>
        </w:rPr>
        <w:t>任何</w:t>
      </w:r>
      <w:r>
        <w:rPr>
          <w:rFonts w:hint="default" w:ascii="Times New Roman Regular" w:hAnsi="Times New Roman Regular" w:eastAsia="宋体" w:cs="Times New Roman Regular"/>
          <w:sz w:val="24"/>
          <w:szCs w:val="24"/>
        </w:rPr>
        <w:t>一方不能履行或不能完全履行本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项下有关义务</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，甲乙双方相互不承担违约责任。但遇不可抗力的一方或双方</w:t>
      </w:r>
      <w:r>
        <w:rPr>
          <w:rFonts w:hint="eastAsia" w:ascii="Times New Roman Regular" w:hAnsi="Times New Roman Regular" w:eastAsia="宋体" w:cs="Times New Roman Regular"/>
          <w:sz w:val="24"/>
          <w:szCs w:val="24"/>
          <w:lang w:val="en-US" w:eastAsia="zh-CN"/>
        </w:rPr>
        <w:t>须</w:t>
      </w:r>
      <w:r>
        <w:rPr>
          <w:rFonts w:hint="default" w:ascii="Times New Roman Regular" w:hAnsi="Times New Roman Regular" w:eastAsia="宋体" w:cs="Times New Roman Regular"/>
          <w:sz w:val="24"/>
          <w:szCs w:val="24"/>
        </w:rPr>
        <w:t>于不可抗力发生后</w:t>
      </w:r>
      <w:r>
        <w:rPr>
          <w:rFonts w:hint="default" w:ascii="Times New Roman Regular" w:hAnsi="Times New Roman Regular" w:eastAsia="宋体" w:cs="Times New Roman Regular"/>
          <w:sz w:val="24"/>
          <w:szCs w:val="24"/>
          <w:lang w:val="en-US" w:eastAsia="zh-CN"/>
        </w:rPr>
        <w:t>10个工作</w:t>
      </w:r>
      <w:r>
        <w:rPr>
          <w:rFonts w:hint="default" w:ascii="Times New Roman Regular" w:hAnsi="Times New Roman Regular" w:eastAsia="宋体" w:cs="Times New Roman Regular"/>
          <w:sz w:val="24"/>
          <w:szCs w:val="24"/>
        </w:rPr>
        <w:t>日内将情况</w:t>
      </w:r>
      <w:r>
        <w:rPr>
          <w:rFonts w:hint="eastAsia" w:ascii="Times New Roman Regular" w:hAnsi="Times New Roman Regular" w:eastAsia="宋体" w:cs="Times New Roman Regular"/>
          <w:sz w:val="24"/>
          <w:szCs w:val="24"/>
          <w:lang w:val="en-US" w:eastAsia="zh-CN"/>
        </w:rPr>
        <w:t>书面</w:t>
      </w:r>
      <w:r>
        <w:rPr>
          <w:rFonts w:hint="default" w:ascii="Times New Roman Regular" w:hAnsi="Times New Roman Regular" w:eastAsia="宋体" w:cs="Times New Roman Regular"/>
          <w:sz w:val="24"/>
          <w:szCs w:val="24"/>
        </w:rPr>
        <w:t>告知对方，并提供有关证明。</w:t>
      </w:r>
      <w:bookmarkEnd w:id="2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bookmarkStart w:id="27" w:name="_Toc11371"/>
      <w:r>
        <w:rPr>
          <w:rFonts w:hint="default" w:ascii="Times New Roman Regular" w:hAnsi="Times New Roman Regular" w:eastAsia="宋体" w:cs="Times New Roman Regular"/>
          <w:sz w:val="24"/>
          <w:szCs w:val="24"/>
          <w:lang w:val="en-US" w:eastAsia="zh-CN"/>
        </w:rPr>
        <w:t>6</w:t>
      </w:r>
      <w:r>
        <w:rPr>
          <w:rFonts w:hint="default" w:ascii="Times New Roman Regular" w:hAnsi="Times New Roman Regular" w:eastAsia="宋体" w:cs="Times New Roman Regular"/>
          <w:sz w:val="24"/>
          <w:szCs w:val="24"/>
        </w:rPr>
        <w:t>.2</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在不可抗力影响消除后的合理时间内，一方或双方应当继续履行</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或双方协商解决。</w:t>
      </w:r>
      <w:bookmarkEnd w:id="27"/>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7. 廉洁条款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7</w:t>
      </w:r>
      <w:r>
        <w:rPr>
          <w:rFonts w:hint="default" w:ascii="Times New Roman Regular" w:hAnsi="Times New Roman Regular" w:eastAsia="宋体" w:cs="Times New Roman Regular"/>
          <w:sz w:val="24"/>
          <w:szCs w:val="24"/>
        </w:rPr>
        <w:t>.1</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甲乙双方应坚持公开、公平、公正、诚信、透明的原则进行业务活动和项目合作，双方保持正常的业务交往，按照有关法律法规和程序开展业务工作，双方人员不得获取不正当的利益，不得损害国家、公司和集体利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7.2</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甲方人员应遵守以下规定：不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向乙方及其工作人员索要或接受乙方</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回扣、礼金、有价证券、贵重物品</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好处费、感谢费等；不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参加乙方及其工作人员安排的宴请</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健身、娱乐等活动。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7.3</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乙方人员应遵守以下规定：不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以任何理由向甲方及其工作人员行贿或馈赠礼金、有价证券、贵重物品；不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以任何名义为甲方及其工作人员报销应由对方或个人支付的费用；不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以任何理由安排甲方工作人员参加宴请及健身、娱乐</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旅游等活动。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sz w:val="24"/>
          <w:szCs w:val="24"/>
          <w:lang w:val="en-US" w:eastAsia="zh-CN"/>
        </w:rPr>
        <w:t>7.4</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甲方人员违反廉洁条款的，按照管理权限，依据有关法律法规和规定处理；涉嫌犯罪的，依法移交司法机关处理。乙方人员违反廉洁条款的，甲方</w:t>
      </w:r>
      <w:r>
        <w:rPr>
          <w:rFonts w:hint="eastAsia"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lang w:val="en-US" w:eastAsia="zh-CN"/>
        </w:rPr>
        <w:t>，给甲方造成经济损失的，乙方应赔偿甲方的一切损失；涉嫌犯罪的，依法移交司法机关处理。</w:t>
      </w:r>
      <w:bookmarkStart w:id="28" w:name="_Toc24460"/>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8. </w:t>
      </w:r>
      <w:r>
        <w:rPr>
          <w:rFonts w:hint="default" w:ascii="Times New Roman Regular" w:hAnsi="Times New Roman Regular" w:eastAsia="宋体" w:cs="Times New Roman Regular"/>
          <w:b/>
          <w:sz w:val="24"/>
          <w:szCs w:val="24"/>
          <w:lang w:eastAsia="zh-CN"/>
        </w:rPr>
        <w:t>协议</w:t>
      </w:r>
      <w:r>
        <w:rPr>
          <w:rFonts w:hint="default" w:ascii="Times New Roman Regular" w:hAnsi="Times New Roman Regular" w:eastAsia="宋体" w:cs="Times New Roman Regular"/>
          <w:b/>
          <w:sz w:val="24"/>
          <w:szCs w:val="24"/>
        </w:rPr>
        <w:t>生效及期限</w:t>
      </w:r>
      <w:bookmarkEnd w:id="2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rPr>
      </w:pPr>
      <w:bookmarkStart w:id="29" w:name="_Toc27867"/>
      <w:r>
        <w:rPr>
          <w:rFonts w:hint="default" w:ascii="Times New Roman Regular" w:hAnsi="Times New Roman Regular" w:eastAsia="宋体" w:cs="Times New Roman Regular"/>
          <w:sz w:val="24"/>
          <w:szCs w:val="24"/>
          <w:highlight w:val="none"/>
          <w:lang w:val="en-US" w:eastAsia="zh-CN"/>
        </w:rPr>
        <w:t>8</w:t>
      </w:r>
      <w:r>
        <w:rPr>
          <w:rFonts w:hint="default" w:ascii="Times New Roman Regular" w:hAnsi="Times New Roman Regular" w:eastAsia="宋体" w:cs="Times New Roman Regular"/>
          <w:sz w:val="24"/>
          <w:szCs w:val="24"/>
          <w:highlight w:val="none"/>
        </w:rPr>
        <w:t>.</w:t>
      </w:r>
      <w:r>
        <w:rPr>
          <w:rFonts w:hint="default" w:ascii="Times New Roman Regular" w:hAnsi="Times New Roman Regular" w:eastAsia="宋体" w:cs="Times New Roman Regular"/>
          <w:sz w:val="24"/>
          <w:szCs w:val="24"/>
          <w:highlight w:val="none"/>
          <w:lang w:val="en-US" w:eastAsia="zh-CN"/>
        </w:rPr>
        <w:t xml:space="preserve">1 </w:t>
      </w:r>
      <w:r>
        <w:rPr>
          <w:rFonts w:hint="default" w:ascii="Times New Roman Regular" w:hAnsi="Times New Roman Regular" w:eastAsia="宋体" w:cs="Times New Roman Regular"/>
          <w:sz w:val="24"/>
          <w:szCs w:val="24"/>
          <w:highlight w:val="none"/>
          <w:lang w:eastAsia="zh-CN"/>
        </w:rPr>
        <w:t>协议</w:t>
      </w:r>
      <w:r>
        <w:rPr>
          <w:rFonts w:hint="default" w:ascii="Times New Roman Regular" w:hAnsi="Times New Roman Regular" w:eastAsia="宋体" w:cs="Times New Roman Regular"/>
          <w:sz w:val="24"/>
          <w:szCs w:val="24"/>
          <w:highlight w:val="none"/>
        </w:rPr>
        <w:t>经甲乙双方代表签字并盖章</w:t>
      </w:r>
      <w:r>
        <w:rPr>
          <w:rFonts w:hint="default" w:ascii="Times New Roman Regular" w:hAnsi="Times New Roman Regular" w:eastAsia="宋体" w:cs="Times New Roman Regular"/>
          <w:sz w:val="24"/>
          <w:szCs w:val="24"/>
          <w:highlight w:val="none"/>
          <w:lang w:val="en-US" w:eastAsia="zh-CN"/>
        </w:rPr>
        <w:t>后</w:t>
      </w:r>
      <w:r>
        <w:rPr>
          <w:rFonts w:hint="default" w:ascii="Times New Roman Regular" w:hAnsi="Times New Roman Regular" w:eastAsia="宋体" w:cs="Times New Roman Regular"/>
          <w:sz w:val="24"/>
          <w:szCs w:val="24"/>
          <w:highlight w:val="none"/>
        </w:rPr>
        <w:t>生效，</w:t>
      </w:r>
      <w:bookmarkEnd w:id="29"/>
      <w:r>
        <w:rPr>
          <w:rFonts w:hint="default" w:ascii="Times New Roman Regular" w:hAnsi="Times New Roman Regular" w:eastAsia="宋体" w:cs="Times New Roman Regular"/>
          <w:color w:val="FF0000"/>
          <w:sz w:val="24"/>
          <w:szCs w:val="24"/>
          <w:highlight w:val="none"/>
          <w:lang w:eastAsia="zh-CN"/>
        </w:rPr>
        <w:t>协议</w:t>
      </w:r>
      <w:r>
        <w:rPr>
          <w:rFonts w:hint="default" w:ascii="Times New Roman Regular" w:hAnsi="Times New Roman Regular" w:eastAsia="宋体" w:cs="Times New Roman Regular"/>
          <w:color w:val="FF0000"/>
          <w:sz w:val="24"/>
          <w:szCs w:val="24"/>
          <w:highlight w:val="none"/>
        </w:rPr>
        <w:t>有效期</w:t>
      </w:r>
      <w:r>
        <w:rPr>
          <w:rFonts w:hint="eastAsia" w:ascii="Times New Roman Regular" w:hAnsi="Times New Roman Regular" w:cs="Times New Roman Regular"/>
          <w:color w:val="FF0000"/>
          <w:sz w:val="24"/>
          <w:szCs w:val="24"/>
          <w:highlight w:val="none"/>
          <w:lang w:val="en-US" w:eastAsia="zh-CN"/>
        </w:rPr>
        <w:t>肆</w:t>
      </w:r>
      <w:r>
        <w:rPr>
          <w:rFonts w:hint="default" w:ascii="Times New Roman Regular" w:hAnsi="Times New Roman Regular" w:eastAsia="宋体" w:cs="Times New Roman Regular"/>
          <w:color w:val="FF0000"/>
          <w:sz w:val="24"/>
          <w:szCs w:val="24"/>
          <w:highlight w:val="none"/>
        </w:rPr>
        <w:t>年</w:t>
      </w:r>
      <w:r>
        <w:rPr>
          <w:rFonts w:hint="default" w:ascii="Times New Roman Regular" w:hAnsi="Times New Roman Regular" w:eastAsia="宋体" w:cs="Times New Roman Regular"/>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rPr>
      </w:pPr>
      <w:r>
        <w:rPr>
          <w:rFonts w:hint="default" w:ascii="Times New Roman Regular" w:hAnsi="Times New Roman Regular" w:eastAsia="宋体" w:cs="Times New Roman Regular"/>
          <w:sz w:val="24"/>
          <w:szCs w:val="24"/>
          <w:highlight w:val="none"/>
          <w:lang w:eastAsia="zh-CN"/>
        </w:rPr>
        <w:t>（</w:t>
      </w:r>
      <w:r>
        <w:rPr>
          <w:rFonts w:hint="default" w:ascii="Times New Roman Regular" w:hAnsi="Times New Roman Regular" w:eastAsia="宋体" w:cs="Times New Roman Regular"/>
          <w:sz w:val="24"/>
          <w:szCs w:val="24"/>
          <w:highlight w:val="none"/>
          <w:lang w:val="en-US" w:eastAsia="zh-CN"/>
        </w:rPr>
        <w:t>即：</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年</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eastAsia"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月</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日至</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年</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eastAsia"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月</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日</w:t>
      </w:r>
      <w:r>
        <w:rPr>
          <w:rFonts w:hint="default" w:ascii="Times New Roman Regular" w:hAnsi="Times New Roman Regular" w:eastAsia="宋体" w:cs="Times New Roman Regular"/>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30" w:name="_Toc20365"/>
      <w:r>
        <w:rPr>
          <w:rFonts w:hint="default" w:ascii="Times New Roman Regular" w:hAnsi="Times New Roman Regular" w:eastAsia="宋体" w:cs="Times New Roman Regular"/>
          <w:sz w:val="24"/>
          <w:szCs w:val="24"/>
          <w:lang w:val="en-US" w:eastAsia="zh-CN"/>
        </w:rPr>
        <w:t>8</w:t>
      </w:r>
      <w:r>
        <w:rPr>
          <w:rFonts w:hint="default" w:ascii="Times New Roman Regular" w:hAnsi="Times New Roman Regular" w:eastAsia="宋体" w:cs="Times New Roman Regular"/>
          <w:sz w:val="24"/>
          <w:szCs w:val="24"/>
        </w:rPr>
        <w:t>.2</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一式</w:t>
      </w:r>
      <w:r>
        <w:rPr>
          <w:rFonts w:hint="default" w:ascii="Times New Roman Regular" w:hAnsi="Times New Roman Regular" w:eastAsia="宋体" w:cs="Times New Roman Regular"/>
          <w:sz w:val="24"/>
          <w:szCs w:val="24"/>
          <w:lang w:val="en-US" w:eastAsia="zh-CN"/>
        </w:rPr>
        <w:t>贰</w:t>
      </w:r>
      <w:r>
        <w:rPr>
          <w:rFonts w:hint="default" w:ascii="Times New Roman Regular" w:hAnsi="Times New Roman Regular" w:eastAsia="宋体" w:cs="Times New Roman Regular"/>
          <w:sz w:val="24"/>
          <w:szCs w:val="24"/>
        </w:rPr>
        <w:t>份，甲乙双方各执</w:t>
      </w:r>
      <w:r>
        <w:rPr>
          <w:rFonts w:hint="eastAsia" w:ascii="Times New Roman Regular" w:hAnsi="Times New Roman Regular" w:cs="Times New Roman Regular"/>
          <w:sz w:val="24"/>
          <w:szCs w:val="24"/>
          <w:lang w:val="en-US" w:eastAsia="zh-CN"/>
        </w:rPr>
        <w:t>壹</w:t>
      </w:r>
      <w:r>
        <w:rPr>
          <w:rFonts w:hint="default" w:ascii="Times New Roman Regular" w:hAnsi="Times New Roman Regular" w:eastAsia="宋体" w:cs="Times New Roman Regular"/>
          <w:sz w:val="24"/>
          <w:szCs w:val="24"/>
        </w:rPr>
        <w:t>份，具有同等法律效力。</w:t>
      </w:r>
      <w:bookmarkEnd w:id="30"/>
      <w:bookmarkStart w:id="31" w:name="_Toc19334"/>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color w:val="FF0000"/>
          <w:lang w:val="en-US" w:eastAsia="zh-CN"/>
        </w:rPr>
      </w:pPr>
      <w:r>
        <w:rPr>
          <w:rFonts w:hint="eastAsia" w:ascii="Times New Roman Regular" w:hAnsi="Times New Roman Regular" w:eastAsia="宋体" w:cs="Times New Roman Regular"/>
          <w:color w:val="FF0000"/>
          <w:sz w:val="24"/>
          <w:szCs w:val="24"/>
          <w:lang w:val="en-US" w:eastAsia="zh-CN"/>
        </w:rPr>
        <w:t>8.3 合同生效后，甲方每两年复核乙方的企业信息（包括但不限于乙方提供的各类资料、资质证书、证明材料等所有入库材料），如发现信息有变更、不真实或滞后且拒不修正，甲方有权单方终止协议。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9. </w:t>
      </w:r>
      <w:r>
        <w:rPr>
          <w:rFonts w:hint="default" w:ascii="Times New Roman Regular" w:hAnsi="Times New Roman Regular" w:eastAsia="宋体" w:cs="Times New Roman Regular"/>
          <w:b/>
          <w:sz w:val="24"/>
          <w:szCs w:val="24"/>
        </w:rPr>
        <w:t>争议的解决</w:t>
      </w:r>
      <w:bookmarkEnd w:id="3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32" w:name="_Toc24478"/>
      <w:r>
        <w:rPr>
          <w:rFonts w:hint="default" w:ascii="Times New Roman Regular" w:hAnsi="Times New Roman Regular" w:eastAsia="宋体" w:cs="Times New Roman Regular"/>
          <w:sz w:val="24"/>
          <w:szCs w:val="24"/>
          <w:lang w:val="en-US" w:eastAsia="zh-CN"/>
        </w:rPr>
        <w:t>9</w:t>
      </w:r>
      <w:r>
        <w:rPr>
          <w:rFonts w:hint="default" w:ascii="Times New Roman Regular" w:hAnsi="Times New Roman Regular" w:eastAsia="宋体" w:cs="Times New Roman Regular"/>
          <w:sz w:val="24"/>
          <w:szCs w:val="24"/>
        </w:rPr>
        <w:t>.1</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如果双方就本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的效力、解释或履行发生任何争议，双方应努力通过友好协商解决。协商不成的，应依法向</w:t>
      </w:r>
      <w:r>
        <w:rPr>
          <w:rFonts w:hint="default" w:ascii="Times New Roman Regular" w:hAnsi="Times New Roman Regular" w:eastAsia="宋体" w:cs="Times New Roman Regular"/>
          <w:sz w:val="24"/>
          <w:szCs w:val="24"/>
          <w:lang w:val="en-US" w:eastAsia="zh-CN"/>
        </w:rPr>
        <w:t>甲方所在地</w:t>
      </w:r>
      <w:r>
        <w:rPr>
          <w:rFonts w:hint="default" w:ascii="Times New Roman Regular" w:hAnsi="Times New Roman Regular" w:eastAsia="宋体" w:cs="Times New Roman Regular"/>
          <w:sz w:val="24"/>
          <w:szCs w:val="24"/>
        </w:rPr>
        <w:t>人民法院起诉。</w:t>
      </w:r>
      <w:bookmarkEnd w:id="32"/>
      <w:r>
        <w:rPr>
          <w:rFonts w:hint="eastAsia" w:ascii="Times New Roman Regular" w:hAnsi="Times New Roman Regular" w:eastAsia="宋体" w:cs="Times New Roman Regular"/>
          <w:sz w:val="24"/>
          <w:szCs w:val="24"/>
          <w:lang w:val="en-US" w:eastAsia="zh-CN"/>
        </w:rPr>
        <w:t>由败诉方</w:t>
      </w:r>
      <w:r>
        <w:rPr>
          <w:rFonts w:hint="default" w:ascii="Times New Roman Regular" w:hAnsi="Times New Roman Regular" w:eastAsia="宋体" w:cs="Times New Roman Regular"/>
          <w:sz w:val="24"/>
          <w:szCs w:val="24"/>
        </w:rPr>
        <w:t>承担包括但不限于诉讼费、交通费、财产保全保险费、保全费、律师代理费等相关费用。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33" w:name="_Toc28350"/>
      <w:r>
        <w:rPr>
          <w:rFonts w:hint="default" w:ascii="Times New Roman Regular" w:hAnsi="Times New Roman Regular" w:eastAsia="宋体" w:cs="Times New Roman Regular"/>
          <w:sz w:val="24"/>
          <w:szCs w:val="24"/>
          <w:lang w:val="en-US" w:eastAsia="zh-CN"/>
        </w:rPr>
        <w:t>9</w:t>
      </w:r>
      <w:r>
        <w:rPr>
          <w:rFonts w:hint="default" w:ascii="Times New Roman Regular" w:hAnsi="Times New Roman Regular" w:eastAsia="宋体" w:cs="Times New Roman Regular"/>
          <w:sz w:val="24"/>
          <w:szCs w:val="24"/>
        </w:rPr>
        <w:t>.2</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未尽事宜或细节，双方可通过友好协商，订立补充</w:t>
      </w:r>
      <w:r>
        <w:rPr>
          <w:rFonts w:hint="default" w:ascii="Times New Roman Regular" w:hAnsi="Times New Roman Regular" w:eastAsia="宋体" w:cs="Times New Roman Regular"/>
          <w:sz w:val="24"/>
          <w:szCs w:val="24"/>
          <w:lang w:eastAsia="zh-CN"/>
        </w:rPr>
        <w:t>协议</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补充协议或附件与本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具有同等的法律效力。</w:t>
      </w:r>
      <w:bookmarkEnd w:id="33"/>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（以下无正文）</w:t>
      </w: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甲    方：</w:t>
      </w:r>
      <w:r>
        <w:rPr>
          <w:rFonts w:hint="default" w:ascii="Times New Roman Regular" w:hAnsi="Times New Roman Regular" w:eastAsia="宋体" w:cs="Times New Roman Regular"/>
          <w:sz w:val="24"/>
          <w:szCs w:val="24"/>
          <w:u w:val="single"/>
          <w:lang w:val="en-US" w:eastAsia="zh-CN"/>
        </w:rPr>
        <w:t xml:space="preserve">                                </w:t>
      </w:r>
      <w:r>
        <w:rPr>
          <w:rFonts w:hint="default" w:ascii="Times New Roman Regular" w:hAnsi="Times New Roman Regular" w:eastAsia="宋体" w:cs="Times New Roman Regular"/>
          <w:sz w:val="24"/>
          <w:szCs w:val="24"/>
        </w:rPr>
        <w:t>（盖章）</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法定代表人或授权代表签字：</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Regular" w:hAnsi="Times New Roman Regular" w:eastAsia="宋体" w:cs="Times New Roman Regular"/>
          <w:sz w:val="24"/>
          <w:szCs w:val="24"/>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乙    方：</w:t>
      </w:r>
      <w:r>
        <w:rPr>
          <w:rFonts w:hint="default" w:ascii="Times New Roman Regular" w:hAnsi="Times New Roman Regular" w:eastAsia="宋体" w:cs="Times New Roman Regular"/>
          <w:sz w:val="24"/>
          <w:szCs w:val="24"/>
          <w:u w:val="single"/>
          <w:lang w:val="en-US" w:eastAsia="zh-CN"/>
        </w:rPr>
        <w:t xml:space="preserve">                                </w:t>
      </w:r>
      <w:r>
        <w:rPr>
          <w:rFonts w:hint="default" w:ascii="Times New Roman Regular" w:hAnsi="Times New Roman Regular" w:eastAsia="宋体" w:cs="Times New Roman Regular"/>
          <w:sz w:val="24"/>
          <w:szCs w:val="24"/>
        </w:rPr>
        <w:t>（盖章）</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eastAsia"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rPr>
        <w:t>法定代表人或授权代表签字：</w:t>
      </w:r>
    </w:p>
    <w:p>
      <w:pPr>
        <w:pStyle w:val="2"/>
        <w:ind w:left="0" w:leftChars="0" w:firstLine="0" w:firstLineChars="0"/>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rPr>
      </w:pPr>
      <w:r>
        <w:rPr>
          <w:rFonts w:hint="default" w:ascii="Times New Roman Regular" w:hAnsi="Times New Roman Regular" w:eastAsia="宋体" w:cs="Times New Roman Regular"/>
          <w:sz w:val="24"/>
          <w:szCs w:val="24"/>
        </w:rPr>
        <w:t xml:space="preserve">日期：     </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 xml:space="preserve">年  </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 xml:space="preserve"> </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 xml:space="preserve"> 月   </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 xml:space="preserve"> 日</w:t>
      </w:r>
    </w:p>
    <w:sectPr>
      <w:footerReference r:id="rId3"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BB59BB"/>
    <w:rsid w:val="000007C9"/>
    <w:rsid w:val="006B6B83"/>
    <w:rsid w:val="009A3BD8"/>
    <w:rsid w:val="009E5B2C"/>
    <w:rsid w:val="00BB59BB"/>
    <w:rsid w:val="00D221BB"/>
    <w:rsid w:val="00D3167C"/>
    <w:rsid w:val="052A269F"/>
    <w:rsid w:val="059D7E63"/>
    <w:rsid w:val="0A5016F9"/>
    <w:rsid w:val="159726E2"/>
    <w:rsid w:val="1F942723"/>
    <w:rsid w:val="21B228F1"/>
    <w:rsid w:val="2F7D2CDC"/>
    <w:rsid w:val="326E7841"/>
    <w:rsid w:val="37F645A8"/>
    <w:rsid w:val="38D56E5F"/>
    <w:rsid w:val="4C0175B4"/>
    <w:rsid w:val="4CFD561C"/>
    <w:rsid w:val="4EF3042A"/>
    <w:rsid w:val="4FE7EB9C"/>
    <w:rsid w:val="516D290B"/>
    <w:rsid w:val="53A578DB"/>
    <w:rsid w:val="543350B2"/>
    <w:rsid w:val="5705EE1A"/>
    <w:rsid w:val="582D1502"/>
    <w:rsid w:val="5B216A54"/>
    <w:rsid w:val="5C121D4F"/>
    <w:rsid w:val="5DF55323"/>
    <w:rsid w:val="66EB8BEC"/>
    <w:rsid w:val="67564612"/>
    <w:rsid w:val="677126D9"/>
    <w:rsid w:val="677ACF53"/>
    <w:rsid w:val="691D07F8"/>
    <w:rsid w:val="6EEEB13C"/>
    <w:rsid w:val="6FF61D21"/>
    <w:rsid w:val="701D1324"/>
    <w:rsid w:val="77FF39A0"/>
    <w:rsid w:val="7BFFD683"/>
    <w:rsid w:val="7CE25BDB"/>
    <w:rsid w:val="7E3714D6"/>
    <w:rsid w:val="7F6ED5BD"/>
    <w:rsid w:val="7FF97150"/>
    <w:rsid w:val="7FFD8683"/>
    <w:rsid w:val="96F20312"/>
    <w:rsid w:val="B9B7C784"/>
    <w:rsid w:val="B9FFF8ED"/>
    <w:rsid w:val="CCFB9CD6"/>
    <w:rsid w:val="D37194F1"/>
    <w:rsid w:val="D7751630"/>
    <w:rsid w:val="DB6DB2A6"/>
    <w:rsid w:val="DDF6D870"/>
    <w:rsid w:val="FB7F819A"/>
    <w:rsid w:val="FDED4C71"/>
    <w:rsid w:val="FDFDB7A5"/>
    <w:rsid w:val="FEFF8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beforeLines="0" w:after="260" w:afterLines="0" w:line="416" w:lineRule="auto"/>
      <w:outlineLvl w:val="2"/>
    </w:pPr>
    <w:rPr>
      <w:rFonts w:ascii="Arial" w:hAnsi="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ind w:firstLine="200" w:firstLineChars="200"/>
    </w:pPr>
    <w:rPr>
      <w:rFonts w:eastAsia="华文中宋"/>
      <w:sz w:val="28"/>
    </w:rPr>
  </w:style>
  <w:style w:type="paragraph" w:styleId="5">
    <w:name w:val="annotation text"/>
    <w:basedOn w:val="1"/>
    <w:link w:val="15"/>
    <w:semiHidden/>
    <w:unhideWhenUsed/>
    <w:qFormat/>
    <w:uiPriority w:val="0"/>
    <w:pPr>
      <w:jc w:val="left"/>
    </w:pPr>
  </w:style>
  <w:style w:type="paragraph" w:styleId="6">
    <w:name w:val="Body Text"/>
    <w:basedOn w:val="1"/>
    <w:next w:val="1"/>
    <w:semiHidden/>
    <w:qFormat/>
    <w:uiPriority w:val="0"/>
    <w:rPr>
      <w:rFonts w:ascii="仿宋" w:hAnsi="仿宋" w:eastAsia="仿宋" w:cs="仿宋"/>
      <w:sz w:val="31"/>
      <w:szCs w:val="31"/>
      <w:lang w:val="en-US" w:eastAsia="en-US" w:bidi="ar-SA"/>
    </w:rPr>
  </w:style>
  <w:style w:type="paragraph" w:styleId="7">
    <w:name w:val="Block Text"/>
    <w:basedOn w:val="1"/>
    <w:qFormat/>
    <w:uiPriority w:val="0"/>
    <w:pPr>
      <w:spacing w:after="120"/>
      <w:ind w:left="1440" w:leftChars="700" w:right="1440" w:rightChars="700"/>
    </w:pPr>
  </w:style>
  <w:style w:type="paragraph" w:styleId="8">
    <w:name w:val="Balloon Text"/>
    <w:basedOn w:val="1"/>
    <w:link w:val="16"/>
    <w:unhideWhenUsed/>
    <w:qFormat/>
    <w:uiPriority w:val="99"/>
    <w:rPr>
      <w:sz w:val="18"/>
      <w:szCs w:val="18"/>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character" w:styleId="14">
    <w:name w:val="annotation reference"/>
    <w:basedOn w:val="13"/>
    <w:semiHidden/>
    <w:unhideWhenUsed/>
    <w:qFormat/>
    <w:uiPriority w:val="0"/>
    <w:rPr>
      <w:sz w:val="21"/>
      <w:szCs w:val="21"/>
    </w:rPr>
  </w:style>
  <w:style w:type="character" w:customStyle="1" w:styleId="15">
    <w:name w:val="批注文字 Char"/>
    <w:basedOn w:val="13"/>
    <w:link w:val="5"/>
    <w:semiHidden/>
    <w:qFormat/>
    <w:uiPriority w:val="0"/>
    <w:rPr>
      <w:rFonts w:ascii="Times New Roman" w:hAnsi="Times New Roman" w:eastAsia="宋体" w:cs="Times New Roman"/>
      <w:szCs w:val="24"/>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页眉 Char"/>
    <w:basedOn w:val="13"/>
    <w:link w:val="10"/>
    <w:semiHidden/>
    <w:qFormat/>
    <w:uiPriority w:val="99"/>
    <w:rPr>
      <w:rFonts w:ascii="Times New Roman" w:hAnsi="Times New Roman" w:eastAsia="宋体" w:cs="Times New Roman"/>
      <w:sz w:val="18"/>
      <w:szCs w:val="18"/>
    </w:rPr>
  </w:style>
  <w:style w:type="character" w:customStyle="1" w:styleId="18">
    <w:name w:val="页脚 Char"/>
    <w:basedOn w:val="13"/>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558</Words>
  <Characters>3184</Characters>
  <Lines>26</Lines>
  <Paragraphs>7</Paragraphs>
  <TotalTime>1</TotalTime>
  <ScaleCrop>false</ScaleCrop>
  <LinksUpToDate>false</LinksUpToDate>
  <CharactersWithSpaces>3735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2018-10-27T15:19:00Z</dcterms:created>
  <dc:creator>沈国昌</dc:creator>
  <cp:lastModifiedBy>Administrator</cp:lastModifiedBy>
  <dcterms:modified xsi:type="dcterms:W3CDTF">2025-05-12T00:50:52Z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1A2C3FE5E0F99F89FA8397666EBC2D75_43</vt:lpwstr>
  </property>
</Properties>
</file>